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08" w:rsidRDefault="005D2208" w:rsidP="0014166C">
      <w:pPr>
        <w:jc w:val="center"/>
        <w:rPr>
          <w:rFonts w:ascii="Arial" w:hAnsi="Arial" w:cs="Arial"/>
          <w:b/>
          <w:sz w:val="28"/>
          <w:szCs w:val="28"/>
          <w:lang w:eastAsia="en-GB"/>
        </w:rPr>
      </w:pPr>
      <w:r w:rsidRPr="0014166C">
        <w:rPr>
          <w:rFonts w:ascii="Arial" w:hAnsi="Arial" w:cs="Arial"/>
          <w:b/>
          <w:sz w:val="28"/>
          <w:szCs w:val="28"/>
          <w:lang w:eastAsia="en-GB"/>
        </w:rPr>
        <w:t>Avoiding Accidents and Running Safe Activities and Events</w:t>
      </w:r>
    </w:p>
    <w:p w:rsidR="0014166C" w:rsidRPr="0014166C" w:rsidRDefault="0014166C" w:rsidP="0014166C">
      <w:pPr>
        <w:jc w:val="center"/>
        <w:rPr>
          <w:rFonts w:ascii="Arial" w:hAnsi="Arial" w:cs="Arial"/>
          <w:b/>
          <w:sz w:val="28"/>
          <w:szCs w:val="28"/>
          <w:lang w:eastAsia="en-GB"/>
        </w:rPr>
      </w:pPr>
    </w:p>
    <w:p w:rsidR="005D2208" w:rsidRPr="0014166C" w:rsidRDefault="005D2208" w:rsidP="0014166C">
      <w:pPr>
        <w:jc w:val="both"/>
        <w:rPr>
          <w:rFonts w:ascii="Arial" w:hAnsi="Arial" w:cs="Arial"/>
          <w:b/>
          <w:sz w:val="23"/>
          <w:szCs w:val="23"/>
          <w:lang w:eastAsia="en-GB"/>
        </w:rPr>
      </w:pPr>
      <w:r w:rsidRPr="0014166C">
        <w:rPr>
          <w:rFonts w:ascii="Arial" w:hAnsi="Arial" w:cs="Arial"/>
          <w:b/>
          <w:sz w:val="23"/>
          <w:szCs w:val="23"/>
          <w:lang w:eastAsia="en-GB"/>
        </w:rPr>
        <w:t>You should complete a risk assessment form example overleaf) for your meeting venue and review it regularly. Once every 6 months is a good guide.</w:t>
      </w:r>
    </w:p>
    <w:p w:rsidR="005D2208" w:rsidRPr="0014166C" w:rsidRDefault="005D2208" w:rsidP="0014166C">
      <w:pPr>
        <w:jc w:val="both"/>
        <w:rPr>
          <w:rFonts w:ascii="Arial" w:hAnsi="Arial" w:cs="Arial"/>
          <w:sz w:val="23"/>
          <w:szCs w:val="23"/>
          <w:lang w:eastAsia="en-GB"/>
        </w:rPr>
      </w:pPr>
    </w:p>
    <w:p w:rsidR="005D2208" w:rsidRPr="0014166C" w:rsidRDefault="005D2208" w:rsidP="0014166C">
      <w:pPr>
        <w:jc w:val="both"/>
        <w:rPr>
          <w:rFonts w:ascii="Arial" w:hAnsi="Arial" w:cs="Arial"/>
          <w:b/>
          <w:sz w:val="23"/>
          <w:szCs w:val="23"/>
          <w:lang w:eastAsia="en-GB"/>
        </w:rPr>
      </w:pPr>
      <w:r w:rsidRPr="0014166C">
        <w:rPr>
          <w:rFonts w:ascii="Arial" w:hAnsi="Arial" w:cs="Arial"/>
          <w:b/>
          <w:sz w:val="23"/>
          <w:szCs w:val="23"/>
          <w:lang w:eastAsia="en-GB"/>
        </w:rPr>
        <w:t>What is the Hazard?</w:t>
      </w:r>
    </w:p>
    <w:p w:rsidR="005D2208" w:rsidRPr="0014166C" w:rsidRDefault="005D2208" w:rsidP="0014166C">
      <w:pPr>
        <w:jc w:val="both"/>
        <w:rPr>
          <w:rFonts w:ascii="Arial" w:hAnsi="Arial" w:cs="Arial"/>
          <w:sz w:val="23"/>
          <w:szCs w:val="23"/>
          <w:lang w:eastAsia="en-GB"/>
        </w:rPr>
      </w:pPr>
      <w:r w:rsidRPr="0014166C">
        <w:rPr>
          <w:rFonts w:ascii="Arial" w:hAnsi="Arial" w:cs="Arial"/>
          <w:sz w:val="23"/>
          <w:szCs w:val="23"/>
          <w:lang w:eastAsia="en-GB"/>
        </w:rPr>
        <w:t>Think about the physical environment, the activities that take place, the equipment used and the different types of possible accidents.</w:t>
      </w:r>
    </w:p>
    <w:p w:rsidR="0014166C" w:rsidRPr="0014166C" w:rsidRDefault="0014166C" w:rsidP="0014166C">
      <w:pPr>
        <w:jc w:val="both"/>
        <w:rPr>
          <w:rFonts w:ascii="Arial" w:hAnsi="Arial" w:cs="Arial"/>
          <w:sz w:val="23"/>
          <w:szCs w:val="23"/>
          <w:lang w:eastAsia="en-GB"/>
        </w:rPr>
      </w:pPr>
    </w:p>
    <w:p w:rsidR="005D2208" w:rsidRPr="0014166C" w:rsidRDefault="005D2208" w:rsidP="0014166C">
      <w:pPr>
        <w:jc w:val="both"/>
        <w:rPr>
          <w:rFonts w:ascii="Arial" w:hAnsi="Arial" w:cs="Arial"/>
          <w:b/>
          <w:sz w:val="23"/>
          <w:szCs w:val="23"/>
          <w:lang w:eastAsia="en-GB"/>
        </w:rPr>
      </w:pPr>
      <w:r w:rsidRPr="0014166C">
        <w:rPr>
          <w:rFonts w:ascii="Arial" w:hAnsi="Arial" w:cs="Arial"/>
          <w:b/>
          <w:sz w:val="23"/>
          <w:szCs w:val="23"/>
          <w:lang w:eastAsia="en-GB"/>
        </w:rPr>
        <w:t>The physical environment might include:</w:t>
      </w:r>
    </w:p>
    <w:p w:rsidR="005D2208" w:rsidRPr="0014166C" w:rsidRDefault="005D2208" w:rsidP="0014166C">
      <w:pPr>
        <w:numPr>
          <w:ilvl w:val="0"/>
          <w:numId w:val="13"/>
        </w:numPr>
        <w:contextualSpacing/>
        <w:jc w:val="both"/>
        <w:rPr>
          <w:rFonts w:ascii="Arial" w:hAnsi="Arial" w:cs="Arial"/>
          <w:sz w:val="23"/>
          <w:szCs w:val="23"/>
          <w:lang w:eastAsia="en-GB"/>
        </w:rPr>
      </w:pPr>
      <w:r w:rsidRPr="0014166C">
        <w:rPr>
          <w:rFonts w:ascii="Arial" w:hAnsi="Arial" w:cs="Arial"/>
          <w:sz w:val="23"/>
          <w:szCs w:val="23"/>
          <w:lang w:eastAsia="en-GB"/>
        </w:rPr>
        <w:t>Roads</w:t>
      </w:r>
    </w:p>
    <w:p w:rsidR="005D2208" w:rsidRPr="0014166C" w:rsidRDefault="005D2208" w:rsidP="0014166C">
      <w:pPr>
        <w:numPr>
          <w:ilvl w:val="0"/>
          <w:numId w:val="13"/>
        </w:numPr>
        <w:contextualSpacing/>
        <w:jc w:val="both"/>
        <w:rPr>
          <w:rFonts w:ascii="Arial" w:hAnsi="Arial" w:cs="Arial"/>
          <w:sz w:val="23"/>
          <w:szCs w:val="23"/>
          <w:lang w:eastAsia="en-GB"/>
        </w:rPr>
      </w:pPr>
      <w:r w:rsidRPr="0014166C">
        <w:rPr>
          <w:rFonts w:ascii="Arial" w:hAnsi="Arial" w:cs="Arial"/>
          <w:sz w:val="23"/>
          <w:szCs w:val="23"/>
          <w:lang w:eastAsia="en-GB"/>
        </w:rPr>
        <w:t>Car park area</w:t>
      </w:r>
    </w:p>
    <w:p w:rsidR="005D2208" w:rsidRPr="0014166C" w:rsidRDefault="005D2208" w:rsidP="0014166C">
      <w:pPr>
        <w:numPr>
          <w:ilvl w:val="0"/>
          <w:numId w:val="13"/>
        </w:numPr>
        <w:contextualSpacing/>
        <w:jc w:val="both"/>
        <w:rPr>
          <w:rFonts w:ascii="Arial" w:hAnsi="Arial" w:cs="Arial"/>
          <w:sz w:val="23"/>
          <w:szCs w:val="23"/>
          <w:lang w:eastAsia="en-GB"/>
        </w:rPr>
      </w:pPr>
      <w:r w:rsidRPr="0014166C">
        <w:rPr>
          <w:rFonts w:ascii="Arial" w:hAnsi="Arial" w:cs="Arial"/>
          <w:sz w:val="23"/>
          <w:szCs w:val="23"/>
          <w:lang w:eastAsia="en-GB"/>
        </w:rPr>
        <w:t>Steps and stairs</w:t>
      </w:r>
    </w:p>
    <w:p w:rsidR="005D2208" w:rsidRPr="0014166C" w:rsidRDefault="005D2208" w:rsidP="0014166C">
      <w:pPr>
        <w:numPr>
          <w:ilvl w:val="0"/>
          <w:numId w:val="13"/>
        </w:numPr>
        <w:contextualSpacing/>
        <w:jc w:val="both"/>
        <w:rPr>
          <w:rFonts w:ascii="Arial" w:hAnsi="Arial" w:cs="Arial"/>
          <w:sz w:val="23"/>
          <w:szCs w:val="23"/>
          <w:lang w:eastAsia="en-GB"/>
        </w:rPr>
      </w:pPr>
      <w:r w:rsidRPr="0014166C">
        <w:rPr>
          <w:rFonts w:ascii="Arial" w:hAnsi="Arial" w:cs="Arial"/>
          <w:sz w:val="23"/>
          <w:szCs w:val="23"/>
          <w:lang w:eastAsia="en-GB"/>
        </w:rPr>
        <w:t>Uneven surfaces</w:t>
      </w:r>
    </w:p>
    <w:p w:rsidR="005D2208" w:rsidRPr="0014166C" w:rsidRDefault="005D2208" w:rsidP="0014166C">
      <w:pPr>
        <w:numPr>
          <w:ilvl w:val="0"/>
          <w:numId w:val="13"/>
        </w:numPr>
        <w:contextualSpacing/>
        <w:jc w:val="both"/>
        <w:rPr>
          <w:rFonts w:ascii="Arial" w:hAnsi="Arial" w:cs="Arial"/>
          <w:sz w:val="23"/>
          <w:szCs w:val="23"/>
          <w:lang w:eastAsia="en-GB"/>
        </w:rPr>
      </w:pPr>
      <w:r w:rsidRPr="0014166C">
        <w:rPr>
          <w:rFonts w:ascii="Arial" w:hAnsi="Arial" w:cs="Arial"/>
          <w:sz w:val="23"/>
          <w:szCs w:val="23"/>
          <w:lang w:eastAsia="en-GB"/>
        </w:rPr>
        <w:t>Windows, balconies and landings</w:t>
      </w:r>
    </w:p>
    <w:p w:rsidR="005D2208" w:rsidRPr="0014166C" w:rsidRDefault="005D2208" w:rsidP="0014166C">
      <w:pPr>
        <w:numPr>
          <w:ilvl w:val="0"/>
          <w:numId w:val="13"/>
        </w:numPr>
        <w:contextualSpacing/>
        <w:jc w:val="both"/>
        <w:rPr>
          <w:rFonts w:ascii="Arial" w:hAnsi="Arial" w:cs="Arial"/>
          <w:sz w:val="23"/>
          <w:szCs w:val="23"/>
          <w:lang w:eastAsia="en-GB"/>
        </w:rPr>
      </w:pPr>
      <w:r w:rsidRPr="0014166C">
        <w:rPr>
          <w:rFonts w:ascii="Arial" w:hAnsi="Arial" w:cs="Arial"/>
          <w:sz w:val="23"/>
          <w:szCs w:val="23"/>
          <w:lang w:eastAsia="en-GB"/>
        </w:rPr>
        <w:t>Gates and doors, walls and fences</w:t>
      </w:r>
    </w:p>
    <w:p w:rsidR="005D2208" w:rsidRPr="0014166C" w:rsidRDefault="005D2208" w:rsidP="0014166C">
      <w:pPr>
        <w:numPr>
          <w:ilvl w:val="0"/>
          <w:numId w:val="13"/>
        </w:numPr>
        <w:contextualSpacing/>
        <w:jc w:val="both"/>
        <w:rPr>
          <w:rFonts w:ascii="Arial" w:hAnsi="Arial" w:cs="Arial"/>
          <w:sz w:val="23"/>
          <w:szCs w:val="23"/>
          <w:lang w:eastAsia="en-GB"/>
        </w:rPr>
      </w:pPr>
      <w:r w:rsidRPr="0014166C">
        <w:rPr>
          <w:rFonts w:ascii="Arial" w:hAnsi="Arial" w:cs="Arial"/>
          <w:sz w:val="23"/>
          <w:szCs w:val="23"/>
          <w:lang w:eastAsia="en-GB"/>
        </w:rPr>
        <w:t>Cupboards that are too high to reach or that are very low</w:t>
      </w:r>
    </w:p>
    <w:p w:rsidR="005D2208" w:rsidRPr="0014166C" w:rsidRDefault="005D2208" w:rsidP="0014166C">
      <w:pPr>
        <w:numPr>
          <w:ilvl w:val="0"/>
          <w:numId w:val="13"/>
        </w:numPr>
        <w:contextualSpacing/>
        <w:jc w:val="both"/>
        <w:rPr>
          <w:rFonts w:ascii="Arial" w:hAnsi="Arial" w:cs="Arial"/>
          <w:sz w:val="23"/>
          <w:szCs w:val="23"/>
          <w:lang w:eastAsia="en-GB"/>
        </w:rPr>
      </w:pPr>
      <w:r w:rsidRPr="0014166C">
        <w:rPr>
          <w:rFonts w:ascii="Arial" w:hAnsi="Arial" w:cs="Arial"/>
          <w:sz w:val="23"/>
          <w:szCs w:val="23"/>
          <w:lang w:eastAsia="en-GB"/>
        </w:rPr>
        <w:t>Hazardous litter</w:t>
      </w:r>
    </w:p>
    <w:p w:rsidR="005D2208" w:rsidRPr="0014166C" w:rsidRDefault="005D2208" w:rsidP="0014166C">
      <w:pPr>
        <w:numPr>
          <w:ilvl w:val="0"/>
          <w:numId w:val="13"/>
        </w:numPr>
        <w:contextualSpacing/>
        <w:jc w:val="both"/>
        <w:rPr>
          <w:rFonts w:ascii="Arial" w:hAnsi="Arial" w:cs="Arial"/>
          <w:sz w:val="23"/>
          <w:szCs w:val="23"/>
          <w:lang w:eastAsia="en-GB"/>
        </w:rPr>
      </w:pPr>
      <w:r w:rsidRPr="0014166C">
        <w:rPr>
          <w:rFonts w:ascii="Arial" w:hAnsi="Arial" w:cs="Arial"/>
          <w:sz w:val="23"/>
          <w:szCs w:val="23"/>
          <w:lang w:eastAsia="en-GB"/>
        </w:rPr>
        <w:t>Seasonal changes to the physical envi</w:t>
      </w:r>
      <w:bookmarkStart w:id="0" w:name="_GoBack"/>
      <w:bookmarkEnd w:id="0"/>
      <w:r w:rsidRPr="0014166C">
        <w:rPr>
          <w:rFonts w:ascii="Arial" w:hAnsi="Arial" w:cs="Arial"/>
          <w:sz w:val="23"/>
          <w:szCs w:val="23"/>
          <w:lang w:eastAsia="en-GB"/>
        </w:rPr>
        <w:t>ronment e.g. snow and ice, water, dark nights</w:t>
      </w:r>
    </w:p>
    <w:p w:rsidR="0014166C" w:rsidRPr="0014166C" w:rsidRDefault="0014166C" w:rsidP="0014166C">
      <w:pPr>
        <w:jc w:val="both"/>
        <w:rPr>
          <w:rFonts w:ascii="Arial" w:hAnsi="Arial" w:cs="Arial"/>
          <w:b/>
          <w:sz w:val="23"/>
          <w:szCs w:val="23"/>
          <w:lang w:eastAsia="en-GB"/>
        </w:rPr>
      </w:pPr>
    </w:p>
    <w:p w:rsidR="005D2208" w:rsidRPr="0014166C" w:rsidRDefault="005D2208" w:rsidP="0014166C">
      <w:pPr>
        <w:jc w:val="both"/>
        <w:rPr>
          <w:rFonts w:ascii="Arial" w:hAnsi="Arial" w:cs="Arial"/>
          <w:b/>
          <w:sz w:val="23"/>
          <w:szCs w:val="23"/>
          <w:lang w:eastAsia="en-GB"/>
        </w:rPr>
      </w:pPr>
      <w:r w:rsidRPr="0014166C">
        <w:rPr>
          <w:rFonts w:ascii="Arial" w:hAnsi="Arial" w:cs="Arial"/>
          <w:b/>
          <w:sz w:val="23"/>
          <w:szCs w:val="23"/>
          <w:lang w:eastAsia="en-GB"/>
        </w:rPr>
        <w:t>Equipment might include:</w:t>
      </w:r>
    </w:p>
    <w:p w:rsidR="005D2208" w:rsidRPr="0014166C" w:rsidRDefault="005D2208" w:rsidP="0014166C">
      <w:pPr>
        <w:numPr>
          <w:ilvl w:val="0"/>
          <w:numId w:val="14"/>
        </w:numPr>
        <w:contextualSpacing/>
        <w:jc w:val="both"/>
        <w:rPr>
          <w:rFonts w:ascii="Arial" w:hAnsi="Arial" w:cs="Arial"/>
          <w:sz w:val="23"/>
          <w:szCs w:val="23"/>
          <w:lang w:eastAsia="en-GB"/>
        </w:rPr>
      </w:pPr>
      <w:r w:rsidRPr="0014166C">
        <w:rPr>
          <w:rFonts w:ascii="Arial" w:hAnsi="Arial" w:cs="Arial"/>
          <w:sz w:val="23"/>
          <w:szCs w:val="23"/>
          <w:lang w:eastAsia="en-GB"/>
        </w:rPr>
        <w:t>Children’s large play or climbing equipment</w:t>
      </w:r>
    </w:p>
    <w:p w:rsidR="005D2208" w:rsidRPr="0014166C" w:rsidRDefault="005D2208" w:rsidP="0014166C">
      <w:pPr>
        <w:numPr>
          <w:ilvl w:val="0"/>
          <w:numId w:val="14"/>
        </w:numPr>
        <w:contextualSpacing/>
        <w:jc w:val="both"/>
        <w:rPr>
          <w:rFonts w:ascii="Arial" w:hAnsi="Arial" w:cs="Arial"/>
          <w:sz w:val="23"/>
          <w:szCs w:val="23"/>
          <w:lang w:eastAsia="en-GB"/>
        </w:rPr>
      </w:pPr>
      <w:r w:rsidRPr="0014166C">
        <w:rPr>
          <w:rFonts w:ascii="Arial" w:hAnsi="Arial" w:cs="Arial"/>
          <w:sz w:val="23"/>
          <w:szCs w:val="23"/>
          <w:lang w:eastAsia="en-GB"/>
        </w:rPr>
        <w:t>Office equipment</w:t>
      </w:r>
    </w:p>
    <w:p w:rsidR="005D2208" w:rsidRPr="0014166C" w:rsidRDefault="005D2208" w:rsidP="0014166C">
      <w:pPr>
        <w:numPr>
          <w:ilvl w:val="0"/>
          <w:numId w:val="14"/>
        </w:numPr>
        <w:contextualSpacing/>
        <w:jc w:val="both"/>
        <w:rPr>
          <w:rFonts w:ascii="Arial" w:hAnsi="Arial" w:cs="Arial"/>
          <w:sz w:val="23"/>
          <w:szCs w:val="23"/>
          <w:lang w:eastAsia="en-GB"/>
        </w:rPr>
      </w:pPr>
      <w:r w:rsidRPr="0014166C">
        <w:rPr>
          <w:rFonts w:ascii="Arial" w:hAnsi="Arial" w:cs="Arial"/>
          <w:sz w:val="23"/>
          <w:szCs w:val="23"/>
          <w:lang w:eastAsia="en-GB"/>
        </w:rPr>
        <w:t>Electrical equipment</w:t>
      </w:r>
    </w:p>
    <w:p w:rsidR="005D2208" w:rsidRPr="0014166C" w:rsidRDefault="005D2208" w:rsidP="0014166C">
      <w:pPr>
        <w:numPr>
          <w:ilvl w:val="0"/>
          <w:numId w:val="14"/>
        </w:numPr>
        <w:contextualSpacing/>
        <w:jc w:val="both"/>
        <w:rPr>
          <w:rFonts w:ascii="Arial" w:hAnsi="Arial" w:cs="Arial"/>
          <w:sz w:val="23"/>
          <w:szCs w:val="23"/>
          <w:lang w:eastAsia="en-GB"/>
        </w:rPr>
      </w:pPr>
      <w:r w:rsidRPr="0014166C">
        <w:rPr>
          <w:rFonts w:ascii="Arial" w:hAnsi="Arial" w:cs="Arial"/>
          <w:sz w:val="23"/>
          <w:szCs w:val="23"/>
          <w:lang w:eastAsia="en-GB"/>
        </w:rPr>
        <w:t>Sharp objects</w:t>
      </w:r>
    </w:p>
    <w:p w:rsidR="005D2208" w:rsidRPr="0014166C" w:rsidRDefault="005D2208" w:rsidP="0014166C">
      <w:pPr>
        <w:numPr>
          <w:ilvl w:val="0"/>
          <w:numId w:val="14"/>
        </w:numPr>
        <w:contextualSpacing/>
        <w:jc w:val="both"/>
        <w:rPr>
          <w:rFonts w:ascii="Arial" w:hAnsi="Arial" w:cs="Arial"/>
          <w:sz w:val="23"/>
          <w:szCs w:val="23"/>
          <w:lang w:eastAsia="en-GB"/>
        </w:rPr>
      </w:pPr>
      <w:r w:rsidRPr="0014166C">
        <w:rPr>
          <w:rFonts w:ascii="Arial" w:hAnsi="Arial" w:cs="Arial"/>
          <w:sz w:val="23"/>
          <w:szCs w:val="23"/>
          <w:lang w:eastAsia="en-GB"/>
        </w:rPr>
        <w:t>Cooking and cleaning equipment and substances</w:t>
      </w:r>
    </w:p>
    <w:p w:rsidR="0014166C" w:rsidRPr="0014166C" w:rsidRDefault="0014166C" w:rsidP="0014166C">
      <w:pPr>
        <w:jc w:val="both"/>
        <w:rPr>
          <w:rFonts w:ascii="Arial" w:hAnsi="Arial" w:cs="Arial"/>
          <w:sz w:val="23"/>
          <w:szCs w:val="23"/>
          <w:lang w:eastAsia="en-GB"/>
        </w:rPr>
      </w:pPr>
    </w:p>
    <w:p w:rsidR="005D2208" w:rsidRPr="0014166C" w:rsidRDefault="005D2208" w:rsidP="0014166C">
      <w:pPr>
        <w:jc w:val="both"/>
        <w:rPr>
          <w:rFonts w:ascii="Arial" w:hAnsi="Arial" w:cs="Arial"/>
          <w:b/>
          <w:sz w:val="23"/>
          <w:szCs w:val="23"/>
          <w:lang w:eastAsia="en-GB"/>
        </w:rPr>
      </w:pPr>
      <w:r w:rsidRPr="0014166C">
        <w:rPr>
          <w:rFonts w:ascii="Arial" w:hAnsi="Arial" w:cs="Arial"/>
          <w:b/>
          <w:sz w:val="23"/>
          <w:szCs w:val="23"/>
          <w:lang w:eastAsia="en-GB"/>
        </w:rPr>
        <w:t>Possible types of accident could include:</w:t>
      </w:r>
    </w:p>
    <w:p w:rsidR="005D2208" w:rsidRPr="0014166C" w:rsidRDefault="005D2208" w:rsidP="0014166C">
      <w:pPr>
        <w:numPr>
          <w:ilvl w:val="0"/>
          <w:numId w:val="15"/>
        </w:numPr>
        <w:contextualSpacing/>
        <w:jc w:val="both"/>
        <w:rPr>
          <w:rFonts w:ascii="Arial" w:hAnsi="Arial" w:cs="Arial"/>
          <w:sz w:val="23"/>
          <w:szCs w:val="23"/>
          <w:lang w:eastAsia="en-GB"/>
        </w:rPr>
      </w:pPr>
      <w:r w:rsidRPr="0014166C">
        <w:rPr>
          <w:rFonts w:ascii="Arial" w:hAnsi="Arial" w:cs="Arial"/>
          <w:sz w:val="23"/>
          <w:szCs w:val="23"/>
          <w:lang w:eastAsia="en-GB"/>
        </w:rPr>
        <w:t>Slips, trips or falls</w:t>
      </w:r>
    </w:p>
    <w:p w:rsidR="005D2208" w:rsidRPr="0014166C" w:rsidRDefault="005D2208" w:rsidP="0014166C">
      <w:pPr>
        <w:numPr>
          <w:ilvl w:val="0"/>
          <w:numId w:val="15"/>
        </w:numPr>
        <w:contextualSpacing/>
        <w:jc w:val="both"/>
        <w:rPr>
          <w:rFonts w:ascii="Arial" w:hAnsi="Arial" w:cs="Arial"/>
          <w:sz w:val="23"/>
          <w:szCs w:val="23"/>
          <w:lang w:eastAsia="en-GB"/>
        </w:rPr>
      </w:pPr>
      <w:r w:rsidRPr="0014166C">
        <w:rPr>
          <w:rFonts w:ascii="Arial" w:hAnsi="Arial" w:cs="Arial"/>
          <w:sz w:val="23"/>
          <w:szCs w:val="23"/>
          <w:lang w:eastAsia="en-GB"/>
        </w:rPr>
        <w:t>Traffic accidents</w:t>
      </w:r>
    </w:p>
    <w:p w:rsidR="005D2208" w:rsidRPr="0014166C" w:rsidRDefault="005D2208" w:rsidP="0014166C">
      <w:pPr>
        <w:numPr>
          <w:ilvl w:val="0"/>
          <w:numId w:val="15"/>
        </w:numPr>
        <w:contextualSpacing/>
        <w:jc w:val="both"/>
        <w:rPr>
          <w:rFonts w:ascii="Arial" w:hAnsi="Arial" w:cs="Arial"/>
          <w:sz w:val="23"/>
          <w:szCs w:val="23"/>
          <w:lang w:eastAsia="en-GB"/>
        </w:rPr>
      </w:pPr>
      <w:r w:rsidRPr="0014166C">
        <w:rPr>
          <w:rFonts w:ascii="Arial" w:hAnsi="Arial" w:cs="Arial"/>
          <w:sz w:val="23"/>
          <w:szCs w:val="23"/>
          <w:lang w:eastAsia="en-GB"/>
        </w:rPr>
        <w:t>Electric shocks</w:t>
      </w:r>
    </w:p>
    <w:p w:rsidR="005D2208" w:rsidRPr="0014166C" w:rsidRDefault="005D2208" w:rsidP="0014166C">
      <w:pPr>
        <w:numPr>
          <w:ilvl w:val="0"/>
          <w:numId w:val="15"/>
        </w:numPr>
        <w:contextualSpacing/>
        <w:jc w:val="both"/>
        <w:rPr>
          <w:rFonts w:ascii="Arial" w:hAnsi="Arial" w:cs="Arial"/>
          <w:sz w:val="23"/>
          <w:szCs w:val="23"/>
          <w:lang w:eastAsia="en-GB"/>
        </w:rPr>
      </w:pPr>
      <w:r w:rsidRPr="0014166C">
        <w:rPr>
          <w:rFonts w:ascii="Arial" w:hAnsi="Arial" w:cs="Arial"/>
          <w:sz w:val="23"/>
          <w:szCs w:val="23"/>
          <w:lang w:eastAsia="en-GB"/>
        </w:rPr>
        <w:t>Burns and scalds</w:t>
      </w:r>
    </w:p>
    <w:p w:rsidR="005D2208" w:rsidRPr="0014166C" w:rsidRDefault="005D2208" w:rsidP="0014166C">
      <w:pPr>
        <w:numPr>
          <w:ilvl w:val="0"/>
          <w:numId w:val="15"/>
        </w:numPr>
        <w:contextualSpacing/>
        <w:jc w:val="both"/>
        <w:rPr>
          <w:rFonts w:ascii="Arial" w:hAnsi="Arial" w:cs="Arial"/>
          <w:sz w:val="23"/>
          <w:szCs w:val="23"/>
          <w:lang w:eastAsia="en-GB"/>
        </w:rPr>
      </w:pPr>
      <w:r w:rsidRPr="0014166C">
        <w:rPr>
          <w:rFonts w:ascii="Arial" w:hAnsi="Arial" w:cs="Arial"/>
          <w:sz w:val="23"/>
          <w:szCs w:val="23"/>
          <w:lang w:eastAsia="en-GB"/>
        </w:rPr>
        <w:t>Fire</w:t>
      </w:r>
    </w:p>
    <w:p w:rsidR="0014166C" w:rsidRPr="0014166C" w:rsidRDefault="0014166C" w:rsidP="0014166C">
      <w:pPr>
        <w:jc w:val="both"/>
        <w:rPr>
          <w:rFonts w:ascii="Arial" w:hAnsi="Arial" w:cs="Arial"/>
          <w:b/>
          <w:sz w:val="23"/>
          <w:szCs w:val="23"/>
          <w:lang w:eastAsia="en-GB"/>
        </w:rPr>
      </w:pPr>
    </w:p>
    <w:p w:rsidR="005D2208" w:rsidRPr="0014166C" w:rsidRDefault="005D2208" w:rsidP="0014166C">
      <w:pPr>
        <w:jc w:val="both"/>
        <w:rPr>
          <w:rFonts w:ascii="Arial" w:hAnsi="Arial" w:cs="Arial"/>
          <w:b/>
          <w:sz w:val="23"/>
          <w:szCs w:val="23"/>
          <w:lang w:eastAsia="en-GB"/>
        </w:rPr>
      </w:pPr>
      <w:r w:rsidRPr="0014166C">
        <w:rPr>
          <w:rFonts w:ascii="Arial" w:hAnsi="Arial" w:cs="Arial"/>
          <w:b/>
          <w:sz w:val="23"/>
          <w:szCs w:val="23"/>
          <w:lang w:eastAsia="en-GB"/>
        </w:rPr>
        <w:t xml:space="preserve">Who might be </w:t>
      </w:r>
      <w:proofErr w:type="gramStart"/>
      <w:r w:rsidRPr="0014166C">
        <w:rPr>
          <w:rFonts w:ascii="Arial" w:hAnsi="Arial" w:cs="Arial"/>
          <w:b/>
          <w:sz w:val="23"/>
          <w:szCs w:val="23"/>
          <w:lang w:eastAsia="en-GB"/>
        </w:rPr>
        <w:t>Harmed</w:t>
      </w:r>
      <w:proofErr w:type="gramEnd"/>
      <w:r w:rsidRPr="0014166C">
        <w:rPr>
          <w:rFonts w:ascii="Arial" w:hAnsi="Arial" w:cs="Arial"/>
          <w:b/>
          <w:sz w:val="23"/>
          <w:szCs w:val="23"/>
          <w:lang w:eastAsia="en-GB"/>
        </w:rPr>
        <w:t>?</w:t>
      </w:r>
    </w:p>
    <w:p w:rsidR="005D2208" w:rsidRPr="0014166C" w:rsidRDefault="005D2208" w:rsidP="0014166C">
      <w:pPr>
        <w:jc w:val="both"/>
        <w:rPr>
          <w:rFonts w:ascii="Arial" w:hAnsi="Arial" w:cs="Arial"/>
          <w:sz w:val="23"/>
          <w:szCs w:val="23"/>
          <w:lang w:eastAsia="en-GB"/>
        </w:rPr>
      </w:pPr>
      <w:r w:rsidRPr="0014166C">
        <w:rPr>
          <w:rFonts w:ascii="Arial" w:hAnsi="Arial" w:cs="Arial"/>
          <w:sz w:val="23"/>
          <w:szCs w:val="23"/>
          <w:lang w:eastAsia="en-GB"/>
        </w:rPr>
        <w:t>Think about the people who use the venue. They might include adults, small children, teenagers and people with disabilities. The risks will be different for different groups. Think about how people of different sizes, mobility or level of understanding may be affected differently by the potential hazards in the environment.</w:t>
      </w:r>
    </w:p>
    <w:p w:rsidR="0014166C" w:rsidRPr="0014166C" w:rsidRDefault="0014166C" w:rsidP="0014166C">
      <w:pPr>
        <w:jc w:val="both"/>
        <w:rPr>
          <w:rFonts w:ascii="Arial" w:hAnsi="Arial" w:cs="Arial"/>
          <w:b/>
          <w:sz w:val="23"/>
          <w:szCs w:val="23"/>
          <w:lang w:eastAsia="en-GB"/>
        </w:rPr>
      </w:pPr>
    </w:p>
    <w:p w:rsidR="005D2208" w:rsidRPr="0014166C" w:rsidRDefault="005D2208" w:rsidP="0014166C">
      <w:pPr>
        <w:jc w:val="both"/>
        <w:rPr>
          <w:rFonts w:ascii="Arial" w:hAnsi="Arial" w:cs="Arial"/>
          <w:b/>
          <w:sz w:val="23"/>
          <w:szCs w:val="23"/>
          <w:lang w:eastAsia="en-GB"/>
        </w:rPr>
      </w:pPr>
      <w:r w:rsidRPr="0014166C">
        <w:rPr>
          <w:rFonts w:ascii="Arial" w:hAnsi="Arial" w:cs="Arial"/>
          <w:b/>
          <w:sz w:val="23"/>
          <w:szCs w:val="23"/>
          <w:lang w:eastAsia="en-GB"/>
        </w:rPr>
        <w:t>What is already being done?</w:t>
      </w:r>
    </w:p>
    <w:p w:rsidR="005D2208" w:rsidRPr="0014166C" w:rsidRDefault="005D2208" w:rsidP="0014166C">
      <w:pPr>
        <w:jc w:val="both"/>
        <w:rPr>
          <w:rFonts w:ascii="Arial" w:hAnsi="Arial" w:cs="Arial"/>
          <w:sz w:val="23"/>
          <w:szCs w:val="23"/>
          <w:lang w:eastAsia="en-GB"/>
        </w:rPr>
      </w:pPr>
      <w:r w:rsidRPr="0014166C">
        <w:rPr>
          <w:rFonts w:ascii="Arial" w:hAnsi="Arial" w:cs="Arial"/>
          <w:sz w:val="23"/>
          <w:szCs w:val="23"/>
          <w:lang w:eastAsia="en-GB"/>
        </w:rPr>
        <w:t>It is worth thinking about all the things you are already doing to make the venue safer. This might include4 physical things like lighting or notices, or it could be procedures and training for staff.</w:t>
      </w:r>
    </w:p>
    <w:p w:rsidR="0014166C" w:rsidRPr="0014166C" w:rsidRDefault="0014166C" w:rsidP="0014166C">
      <w:pPr>
        <w:jc w:val="both"/>
        <w:rPr>
          <w:rFonts w:ascii="Arial" w:hAnsi="Arial" w:cs="Arial"/>
          <w:b/>
          <w:sz w:val="23"/>
          <w:szCs w:val="23"/>
          <w:lang w:eastAsia="en-GB"/>
        </w:rPr>
      </w:pPr>
    </w:p>
    <w:p w:rsidR="005D2208" w:rsidRPr="0014166C" w:rsidRDefault="005D2208" w:rsidP="0014166C">
      <w:pPr>
        <w:jc w:val="both"/>
        <w:rPr>
          <w:rFonts w:ascii="Arial" w:hAnsi="Arial" w:cs="Arial"/>
          <w:b/>
          <w:sz w:val="23"/>
          <w:szCs w:val="23"/>
          <w:lang w:eastAsia="en-GB"/>
        </w:rPr>
      </w:pPr>
      <w:r w:rsidRPr="0014166C">
        <w:rPr>
          <w:rFonts w:ascii="Arial" w:hAnsi="Arial" w:cs="Arial"/>
          <w:b/>
          <w:sz w:val="23"/>
          <w:szCs w:val="23"/>
          <w:lang w:eastAsia="en-GB"/>
        </w:rPr>
        <w:t>What further Action is needed?</w:t>
      </w:r>
    </w:p>
    <w:p w:rsidR="005D2208" w:rsidRPr="0014166C" w:rsidRDefault="005D2208" w:rsidP="0014166C">
      <w:pPr>
        <w:jc w:val="both"/>
        <w:rPr>
          <w:rFonts w:ascii="Arial" w:hAnsi="Arial" w:cs="Arial"/>
          <w:b/>
          <w:sz w:val="23"/>
          <w:szCs w:val="23"/>
          <w:lang w:eastAsia="en-GB"/>
        </w:rPr>
      </w:pPr>
      <w:r w:rsidRPr="0014166C">
        <w:rPr>
          <w:rFonts w:ascii="Arial" w:hAnsi="Arial" w:cs="Arial"/>
          <w:sz w:val="23"/>
          <w:szCs w:val="23"/>
          <w:lang w:eastAsia="en-GB"/>
        </w:rPr>
        <w:t>List the things that you are not already doing but that you are going to do to manage the risk effectively.</w:t>
      </w:r>
    </w:p>
    <w:p w:rsidR="0014166C" w:rsidRPr="0014166C" w:rsidRDefault="0014166C" w:rsidP="0014166C">
      <w:pPr>
        <w:jc w:val="both"/>
        <w:rPr>
          <w:rFonts w:ascii="Arial" w:hAnsi="Arial" w:cs="Arial"/>
          <w:b/>
          <w:sz w:val="23"/>
          <w:szCs w:val="23"/>
          <w:lang w:eastAsia="en-GB"/>
        </w:rPr>
      </w:pPr>
    </w:p>
    <w:p w:rsidR="005D2208" w:rsidRPr="0014166C" w:rsidRDefault="005D2208" w:rsidP="0014166C">
      <w:pPr>
        <w:jc w:val="both"/>
        <w:rPr>
          <w:rFonts w:ascii="Arial" w:hAnsi="Arial" w:cs="Arial"/>
          <w:b/>
          <w:sz w:val="23"/>
          <w:szCs w:val="23"/>
          <w:lang w:eastAsia="en-GB"/>
        </w:rPr>
      </w:pPr>
      <w:r w:rsidRPr="0014166C">
        <w:rPr>
          <w:rFonts w:ascii="Arial" w:hAnsi="Arial" w:cs="Arial"/>
          <w:b/>
          <w:sz w:val="23"/>
          <w:szCs w:val="23"/>
          <w:lang w:eastAsia="en-GB"/>
        </w:rPr>
        <w:t>Who is responsible for Taking Action and by when?</w:t>
      </w:r>
    </w:p>
    <w:p w:rsidR="005D2208" w:rsidRPr="0014166C" w:rsidRDefault="005D2208" w:rsidP="0014166C">
      <w:pPr>
        <w:jc w:val="both"/>
        <w:rPr>
          <w:rFonts w:ascii="Arial" w:hAnsi="Arial" w:cs="Arial"/>
          <w:sz w:val="23"/>
          <w:szCs w:val="23"/>
          <w:lang w:eastAsia="en-GB"/>
        </w:rPr>
      </w:pPr>
      <w:r w:rsidRPr="0014166C">
        <w:rPr>
          <w:rFonts w:ascii="Arial" w:hAnsi="Arial" w:cs="Arial"/>
          <w:sz w:val="23"/>
          <w:szCs w:val="23"/>
          <w:lang w:eastAsia="en-GB"/>
        </w:rPr>
        <w:t>Write the name of the person responsible and his/her position. Then insert a realistic date for completing the things that need to be done.</w:t>
      </w:r>
    </w:p>
    <w:p w:rsidR="0014166C" w:rsidRPr="0014166C" w:rsidRDefault="0014166C" w:rsidP="0014166C">
      <w:pPr>
        <w:jc w:val="both"/>
        <w:rPr>
          <w:rFonts w:ascii="Arial" w:hAnsi="Arial" w:cs="Arial"/>
          <w:b/>
          <w:sz w:val="23"/>
          <w:szCs w:val="23"/>
          <w:lang w:eastAsia="en-GB"/>
        </w:rPr>
      </w:pPr>
    </w:p>
    <w:p w:rsidR="005D2208" w:rsidRPr="0014166C" w:rsidRDefault="005D2208" w:rsidP="0014166C">
      <w:pPr>
        <w:jc w:val="both"/>
        <w:rPr>
          <w:rFonts w:ascii="Arial" w:hAnsi="Arial" w:cs="Arial"/>
          <w:sz w:val="23"/>
          <w:szCs w:val="23"/>
          <w:lang w:eastAsia="en-GB"/>
        </w:rPr>
      </w:pPr>
      <w:r w:rsidRPr="0014166C">
        <w:rPr>
          <w:rFonts w:ascii="Arial" w:hAnsi="Arial" w:cs="Arial"/>
          <w:b/>
          <w:sz w:val="23"/>
          <w:szCs w:val="23"/>
          <w:lang w:eastAsia="en-GB"/>
        </w:rPr>
        <w:t>Use the tick, sign and date when completed</w:t>
      </w:r>
      <w:r w:rsidRPr="0014166C">
        <w:rPr>
          <w:rFonts w:ascii="Arial" w:hAnsi="Arial" w:cs="Arial"/>
          <w:sz w:val="23"/>
          <w:szCs w:val="23"/>
          <w:lang w:eastAsia="en-GB"/>
        </w:rPr>
        <w:t xml:space="preserve"> column to record the progress you have made. You need to bear in mind that all risks may not be able to be solved but should be managed to minimise </w:t>
      </w:r>
      <w:r w:rsidRPr="0014166C">
        <w:rPr>
          <w:rFonts w:ascii="Arial" w:hAnsi="Arial" w:cs="Arial"/>
          <w:sz w:val="23"/>
          <w:szCs w:val="23"/>
          <w:lang w:eastAsia="en-GB"/>
        </w:rPr>
        <w:lastRenderedPageBreak/>
        <w:t>any danger.</w:t>
      </w:r>
      <w:r w:rsidR="0014166C">
        <w:rPr>
          <w:rFonts w:ascii="Arial" w:hAnsi="Arial" w:cs="Arial"/>
          <w:sz w:val="23"/>
          <w:szCs w:val="23"/>
          <w:lang w:eastAsia="en-GB"/>
        </w:rPr>
        <w:t xml:space="preserve"> </w:t>
      </w:r>
      <w:r w:rsidRPr="0014166C">
        <w:rPr>
          <w:rFonts w:ascii="Arial" w:hAnsi="Arial" w:cs="Arial"/>
          <w:sz w:val="23"/>
          <w:szCs w:val="23"/>
          <w:lang w:eastAsia="en-GB"/>
        </w:rPr>
        <w:t>When you review again in 6 months or sooner you can use this to assess progress made and to see if any of the issues highlighted had indeed posed a risk.</w:t>
      </w:r>
    </w:p>
    <w:p w:rsidR="0014166C" w:rsidRDefault="0014166C" w:rsidP="005D2208">
      <w:pPr>
        <w:jc w:val="center"/>
        <w:rPr>
          <w:rFonts w:ascii="Arial" w:hAnsi="Arial" w:cs="Arial"/>
          <w:b/>
          <w:lang w:eastAsia="en-GB"/>
        </w:rPr>
      </w:pPr>
    </w:p>
    <w:p w:rsidR="005D2208" w:rsidRDefault="005D2208" w:rsidP="005D2208">
      <w:pPr>
        <w:jc w:val="center"/>
        <w:rPr>
          <w:rFonts w:ascii="Arial" w:hAnsi="Arial" w:cs="Arial"/>
          <w:b/>
          <w:lang w:eastAsia="en-GB"/>
        </w:rPr>
      </w:pPr>
      <w:r w:rsidRPr="005D2208">
        <w:rPr>
          <w:rFonts w:ascii="Arial" w:hAnsi="Arial" w:cs="Arial"/>
          <w:b/>
          <w:lang w:eastAsia="en-GB"/>
        </w:rPr>
        <w:t>Risk Assessment Form</w:t>
      </w:r>
    </w:p>
    <w:p w:rsidR="0014166C" w:rsidRDefault="0014166C" w:rsidP="005D2208">
      <w:pPr>
        <w:jc w:val="center"/>
        <w:rPr>
          <w:rFonts w:ascii="Arial" w:hAnsi="Arial" w:cs="Arial"/>
          <w:b/>
          <w:lang w:eastAsia="en-GB"/>
        </w:rPr>
      </w:pPr>
    </w:p>
    <w:tbl>
      <w:tblPr>
        <w:tblStyle w:val="TableGrid"/>
        <w:tblW w:w="0" w:type="auto"/>
        <w:tblLook w:val="04A0" w:firstRow="1" w:lastRow="0" w:firstColumn="1" w:lastColumn="0" w:noHBand="0" w:noVBand="1"/>
      </w:tblPr>
      <w:tblGrid>
        <w:gridCol w:w="5341"/>
        <w:gridCol w:w="5341"/>
      </w:tblGrid>
      <w:tr w:rsidR="0014166C" w:rsidTr="0014166C">
        <w:tc>
          <w:tcPr>
            <w:tcW w:w="5341" w:type="dxa"/>
          </w:tcPr>
          <w:p w:rsidR="0014166C" w:rsidRDefault="0014166C" w:rsidP="0014166C">
            <w:pPr>
              <w:jc w:val="both"/>
              <w:rPr>
                <w:rFonts w:ascii="Arial" w:hAnsi="Arial" w:cs="Arial"/>
                <w:b/>
                <w:lang w:eastAsia="en-GB"/>
              </w:rPr>
            </w:pPr>
            <w:r w:rsidRPr="005D2208">
              <w:rPr>
                <w:rFonts w:ascii="Arial" w:hAnsi="Arial" w:cs="Arial"/>
                <w:b/>
                <w:sz w:val="20"/>
                <w:szCs w:val="20"/>
                <w:lang w:eastAsia="en-GB"/>
              </w:rPr>
              <w:t>Name of</w:t>
            </w:r>
            <w:r>
              <w:rPr>
                <w:rFonts w:ascii="Arial" w:hAnsi="Arial" w:cs="Arial"/>
                <w:b/>
                <w:sz w:val="20"/>
                <w:szCs w:val="20"/>
                <w:lang w:eastAsia="en-GB"/>
              </w:rPr>
              <w:t xml:space="preserve"> Gr</w:t>
            </w:r>
            <w:r w:rsidRPr="005D2208">
              <w:rPr>
                <w:rFonts w:ascii="Arial" w:hAnsi="Arial" w:cs="Arial"/>
                <w:b/>
                <w:sz w:val="20"/>
                <w:szCs w:val="20"/>
                <w:lang w:eastAsia="en-GB"/>
              </w:rPr>
              <w:t>oup</w:t>
            </w:r>
            <w:r>
              <w:rPr>
                <w:rFonts w:ascii="Arial" w:hAnsi="Arial" w:cs="Arial"/>
                <w:b/>
                <w:sz w:val="20"/>
                <w:szCs w:val="20"/>
                <w:lang w:eastAsia="en-GB"/>
              </w:rPr>
              <w:t>:</w:t>
            </w:r>
          </w:p>
        </w:tc>
        <w:tc>
          <w:tcPr>
            <w:tcW w:w="5341" w:type="dxa"/>
          </w:tcPr>
          <w:p w:rsidR="0014166C" w:rsidRDefault="0014166C" w:rsidP="005D2208">
            <w:pPr>
              <w:jc w:val="center"/>
              <w:rPr>
                <w:rFonts w:ascii="Arial" w:hAnsi="Arial" w:cs="Arial"/>
                <w:b/>
                <w:lang w:eastAsia="en-GB"/>
              </w:rPr>
            </w:pPr>
          </w:p>
          <w:p w:rsidR="0014166C" w:rsidRDefault="0014166C" w:rsidP="005D2208">
            <w:pPr>
              <w:jc w:val="center"/>
              <w:rPr>
                <w:rFonts w:ascii="Arial" w:hAnsi="Arial" w:cs="Arial"/>
                <w:b/>
                <w:lang w:eastAsia="en-GB"/>
              </w:rPr>
            </w:pPr>
          </w:p>
        </w:tc>
      </w:tr>
      <w:tr w:rsidR="0014166C" w:rsidTr="0014166C">
        <w:tc>
          <w:tcPr>
            <w:tcW w:w="5341" w:type="dxa"/>
          </w:tcPr>
          <w:p w:rsidR="0014166C" w:rsidRDefault="0014166C" w:rsidP="0014166C">
            <w:pPr>
              <w:jc w:val="both"/>
              <w:rPr>
                <w:rFonts w:ascii="Arial" w:hAnsi="Arial" w:cs="Arial"/>
                <w:b/>
                <w:lang w:eastAsia="en-GB"/>
              </w:rPr>
            </w:pPr>
            <w:r w:rsidRPr="005D2208">
              <w:rPr>
                <w:rFonts w:ascii="Arial" w:hAnsi="Arial" w:cs="Arial"/>
                <w:b/>
                <w:sz w:val="20"/>
                <w:szCs w:val="20"/>
                <w:lang w:eastAsia="en-GB"/>
              </w:rPr>
              <w:t>Venue</w:t>
            </w:r>
            <w:r>
              <w:rPr>
                <w:rFonts w:ascii="Arial" w:hAnsi="Arial" w:cs="Arial"/>
                <w:b/>
                <w:sz w:val="20"/>
                <w:szCs w:val="20"/>
                <w:lang w:eastAsia="en-GB"/>
              </w:rPr>
              <w:t>:</w:t>
            </w:r>
          </w:p>
        </w:tc>
        <w:tc>
          <w:tcPr>
            <w:tcW w:w="5341" w:type="dxa"/>
          </w:tcPr>
          <w:p w:rsidR="0014166C" w:rsidRDefault="0014166C" w:rsidP="005D2208">
            <w:pPr>
              <w:jc w:val="center"/>
              <w:rPr>
                <w:rFonts w:ascii="Arial" w:hAnsi="Arial" w:cs="Arial"/>
                <w:b/>
                <w:lang w:eastAsia="en-GB"/>
              </w:rPr>
            </w:pPr>
          </w:p>
          <w:p w:rsidR="0014166C" w:rsidRDefault="0014166C" w:rsidP="005D2208">
            <w:pPr>
              <w:jc w:val="center"/>
              <w:rPr>
                <w:rFonts w:ascii="Arial" w:hAnsi="Arial" w:cs="Arial"/>
                <w:b/>
                <w:lang w:eastAsia="en-GB"/>
              </w:rPr>
            </w:pPr>
          </w:p>
        </w:tc>
      </w:tr>
      <w:tr w:rsidR="0014166C" w:rsidTr="0014166C">
        <w:tc>
          <w:tcPr>
            <w:tcW w:w="5341" w:type="dxa"/>
          </w:tcPr>
          <w:p w:rsidR="0014166C" w:rsidRDefault="0014166C" w:rsidP="0014166C">
            <w:pPr>
              <w:jc w:val="both"/>
              <w:rPr>
                <w:rFonts w:ascii="Arial" w:hAnsi="Arial" w:cs="Arial"/>
                <w:b/>
                <w:lang w:eastAsia="en-GB"/>
              </w:rPr>
            </w:pPr>
            <w:r w:rsidRPr="005D2208">
              <w:rPr>
                <w:rFonts w:ascii="Arial" w:hAnsi="Arial" w:cs="Arial"/>
                <w:b/>
                <w:sz w:val="20"/>
                <w:szCs w:val="20"/>
                <w:lang w:eastAsia="en-GB"/>
              </w:rPr>
              <w:t>Date of Activity or Frequency (e.g. weekly during term time)</w:t>
            </w:r>
            <w:r>
              <w:rPr>
                <w:rFonts w:ascii="Arial" w:hAnsi="Arial" w:cs="Arial"/>
                <w:b/>
                <w:sz w:val="20"/>
                <w:szCs w:val="20"/>
                <w:lang w:eastAsia="en-GB"/>
              </w:rPr>
              <w:t>:</w:t>
            </w:r>
          </w:p>
        </w:tc>
        <w:tc>
          <w:tcPr>
            <w:tcW w:w="5341" w:type="dxa"/>
          </w:tcPr>
          <w:p w:rsidR="0014166C" w:rsidRDefault="0014166C" w:rsidP="005D2208">
            <w:pPr>
              <w:jc w:val="center"/>
              <w:rPr>
                <w:rFonts w:ascii="Arial" w:hAnsi="Arial" w:cs="Arial"/>
                <w:b/>
                <w:lang w:eastAsia="en-GB"/>
              </w:rPr>
            </w:pPr>
          </w:p>
        </w:tc>
      </w:tr>
      <w:tr w:rsidR="0014166C" w:rsidTr="0014166C">
        <w:tc>
          <w:tcPr>
            <w:tcW w:w="5341" w:type="dxa"/>
          </w:tcPr>
          <w:p w:rsidR="0014166C" w:rsidRDefault="0014166C" w:rsidP="0014166C">
            <w:pPr>
              <w:jc w:val="both"/>
              <w:rPr>
                <w:rFonts w:ascii="Arial" w:hAnsi="Arial" w:cs="Arial"/>
                <w:b/>
                <w:lang w:eastAsia="en-GB"/>
              </w:rPr>
            </w:pPr>
            <w:r w:rsidRPr="005D2208">
              <w:rPr>
                <w:rFonts w:ascii="Arial" w:hAnsi="Arial" w:cs="Arial"/>
                <w:b/>
                <w:sz w:val="20"/>
                <w:szCs w:val="20"/>
                <w:lang w:eastAsia="en-GB"/>
              </w:rPr>
              <w:t>Assessment Carried out by</w:t>
            </w:r>
            <w:r>
              <w:rPr>
                <w:rFonts w:ascii="Arial" w:hAnsi="Arial" w:cs="Arial"/>
                <w:b/>
                <w:sz w:val="20"/>
                <w:szCs w:val="20"/>
                <w:lang w:eastAsia="en-GB"/>
              </w:rPr>
              <w:t>:</w:t>
            </w:r>
          </w:p>
        </w:tc>
        <w:tc>
          <w:tcPr>
            <w:tcW w:w="5341" w:type="dxa"/>
          </w:tcPr>
          <w:p w:rsidR="0014166C" w:rsidRDefault="0014166C" w:rsidP="005D2208">
            <w:pPr>
              <w:jc w:val="center"/>
              <w:rPr>
                <w:rFonts w:ascii="Arial" w:hAnsi="Arial" w:cs="Arial"/>
                <w:b/>
                <w:lang w:eastAsia="en-GB"/>
              </w:rPr>
            </w:pPr>
          </w:p>
          <w:p w:rsidR="0014166C" w:rsidRDefault="0014166C" w:rsidP="005D2208">
            <w:pPr>
              <w:jc w:val="center"/>
              <w:rPr>
                <w:rFonts w:ascii="Arial" w:hAnsi="Arial" w:cs="Arial"/>
                <w:b/>
                <w:lang w:eastAsia="en-GB"/>
              </w:rPr>
            </w:pPr>
          </w:p>
        </w:tc>
      </w:tr>
    </w:tbl>
    <w:p w:rsid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tbl>
      <w:tblPr>
        <w:tblStyle w:val="TableGrid"/>
        <w:tblW w:w="10643" w:type="dxa"/>
        <w:jc w:val="center"/>
        <w:tblInd w:w="91" w:type="dxa"/>
        <w:tblLook w:val="04A0" w:firstRow="1" w:lastRow="0" w:firstColumn="1" w:lastColumn="0" w:noHBand="0" w:noVBand="1"/>
      </w:tblPr>
      <w:tblGrid>
        <w:gridCol w:w="1417"/>
        <w:gridCol w:w="1423"/>
        <w:gridCol w:w="1679"/>
        <w:gridCol w:w="1735"/>
        <w:gridCol w:w="2534"/>
        <w:gridCol w:w="1855"/>
      </w:tblGrid>
      <w:tr w:rsidR="005D2208" w:rsidRPr="005D2208" w:rsidTr="0014166C">
        <w:trPr>
          <w:jc w:val="center"/>
        </w:trPr>
        <w:tc>
          <w:tcPr>
            <w:tcW w:w="1417" w:type="dxa"/>
          </w:tcPr>
          <w:p w:rsidR="005D2208" w:rsidRPr="005D2208" w:rsidRDefault="005D2208" w:rsidP="005D2208">
            <w:pPr>
              <w:jc w:val="center"/>
              <w:rPr>
                <w:rFonts w:ascii="Arial" w:hAnsi="Arial" w:cs="Arial"/>
                <w:b/>
                <w:sz w:val="18"/>
                <w:szCs w:val="18"/>
                <w:lang w:eastAsia="en-GB"/>
              </w:rPr>
            </w:pPr>
            <w:r w:rsidRPr="005D2208">
              <w:rPr>
                <w:rFonts w:ascii="Arial" w:hAnsi="Arial" w:cs="Arial"/>
                <w:b/>
                <w:sz w:val="18"/>
                <w:szCs w:val="18"/>
                <w:lang w:eastAsia="en-GB"/>
              </w:rPr>
              <w:t>What is the hazard?</w:t>
            </w:r>
          </w:p>
          <w:p w:rsidR="005D2208" w:rsidRPr="005D2208" w:rsidRDefault="005D2208" w:rsidP="005D2208">
            <w:pPr>
              <w:rPr>
                <w:rFonts w:ascii="Arial" w:hAnsi="Arial" w:cs="Arial"/>
                <w:b/>
                <w:sz w:val="18"/>
                <w:szCs w:val="18"/>
                <w:lang w:eastAsia="en-GB"/>
              </w:rPr>
            </w:pPr>
          </w:p>
        </w:tc>
        <w:tc>
          <w:tcPr>
            <w:tcW w:w="1423" w:type="dxa"/>
          </w:tcPr>
          <w:p w:rsidR="005D2208" w:rsidRPr="005D2208" w:rsidRDefault="005D2208" w:rsidP="005D2208">
            <w:pPr>
              <w:jc w:val="center"/>
              <w:rPr>
                <w:rFonts w:ascii="Arial" w:hAnsi="Arial" w:cs="Arial"/>
                <w:b/>
                <w:sz w:val="18"/>
                <w:szCs w:val="18"/>
                <w:lang w:eastAsia="en-GB"/>
              </w:rPr>
            </w:pPr>
            <w:r w:rsidRPr="005D2208">
              <w:rPr>
                <w:rFonts w:ascii="Arial" w:hAnsi="Arial" w:cs="Arial"/>
                <w:b/>
                <w:sz w:val="18"/>
                <w:szCs w:val="18"/>
                <w:lang w:eastAsia="en-GB"/>
              </w:rPr>
              <w:t>Who might be harmed?</w:t>
            </w:r>
          </w:p>
        </w:tc>
        <w:tc>
          <w:tcPr>
            <w:tcW w:w="1679" w:type="dxa"/>
          </w:tcPr>
          <w:p w:rsidR="005D2208" w:rsidRPr="005D2208" w:rsidRDefault="005D2208" w:rsidP="005D2208">
            <w:pPr>
              <w:jc w:val="center"/>
              <w:rPr>
                <w:rFonts w:ascii="Arial" w:hAnsi="Arial" w:cs="Arial"/>
                <w:b/>
                <w:sz w:val="18"/>
                <w:szCs w:val="18"/>
                <w:lang w:eastAsia="en-GB"/>
              </w:rPr>
            </w:pPr>
            <w:r w:rsidRPr="005D2208">
              <w:rPr>
                <w:rFonts w:ascii="Arial" w:hAnsi="Arial" w:cs="Arial"/>
                <w:b/>
                <w:sz w:val="18"/>
                <w:szCs w:val="18"/>
                <w:lang w:eastAsia="en-GB"/>
              </w:rPr>
              <w:t>What is already being done?</w:t>
            </w:r>
          </w:p>
          <w:p w:rsidR="005D2208" w:rsidRPr="005D2208" w:rsidRDefault="005D2208" w:rsidP="005D2208">
            <w:pPr>
              <w:jc w:val="center"/>
              <w:rPr>
                <w:rFonts w:ascii="Arial" w:hAnsi="Arial" w:cs="Arial"/>
                <w:b/>
                <w:sz w:val="18"/>
                <w:szCs w:val="18"/>
                <w:lang w:eastAsia="en-GB"/>
              </w:rPr>
            </w:pPr>
          </w:p>
          <w:p w:rsidR="005D2208" w:rsidRPr="005D2208" w:rsidRDefault="005D2208" w:rsidP="005D2208">
            <w:pPr>
              <w:jc w:val="center"/>
              <w:rPr>
                <w:rFonts w:ascii="Arial" w:hAnsi="Arial" w:cs="Arial"/>
                <w:b/>
                <w:sz w:val="18"/>
                <w:szCs w:val="18"/>
                <w:lang w:eastAsia="en-GB"/>
              </w:rPr>
            </w:pPr>
          </w:p>
        </w:tc>
        <w:tc>
          <w:tcPr>
            <w:tcW w:w="1735" w:type="dxa"/>
          </w:tcPr>
          <w:p w:rsidR="005D2208" w:rsidRPr="005D2208" w:rsidRDefault="005D2208" w:rsidP="005D2208">
            <w:pPr>
              <w:jc w:val="center"/>
              <w:rPr>
                <w:rFonts w:ascii="Arial" w:hAnsi="Arial" w:cs="Arial"/>
                <w:b/>
                <w:sz w:val="18"/>
                <w:szCs w:val="18"/>
                <w:lang w:eastAsia="en-GB"/>
              </w:rPr>
            </w:pPr>
            <w:r w:rsidRPr="005D2208">
              <w:rPr>
                <w:rFonts w:ascii="Arial" w:hAnsi="Arial" w:cs="Arial"/>
                <w:b/>
                <w:sz w:val="18"/>
                <w:szCs w:val="18"/>
                <w:lang w:eastAsia="en-GB"/>
              </w:rPr>
              <w:t>What further action is needed?</w:t>
            </w:r>
          </w:p>
        </w:tc>
        <w:tc>
          <w:tcPr>
            <w:tcW w:w="2534" w:type="dxa"/>
          </w:tcPr>
          <w:p w:rsidR="005D2208" w:rsidRPr="005D2208" w:rsidRDefault="005D2208" w:rsidP="005D2208">
            <w:pPr>
              <w:jc w:val="center"/>
              <w:rPr>
                <w:rFonts w:ascii="Arial" w:hAnsi="Arial" w:cs="Arial"/>
                <w:b/>
                <w:sz w:val="18"/>
                <w:szCs w:val="18"/>
                <w:lang w:eastAsia="en-GB"/>
              </w:rPr>
            </w:pPr>
            <w:r w:rsidRPr="005D2208">
              <w:rPr>
                <w:rFonts w:ascii="Arial" w:hAnsi="Arial" w:cs="Arial"/>
                <w:b/>
                <w:sz w:val="18"/>
                <w:szCs w:val="18"/>
                <w:lang w:eastAsia="en-GB"/>
              </w:rPr>
              <w:t>Who is responsible for taking action and by when?</w:t>
            </w:r>
          </w:p>
        </w:tc>
        <w:tc>
          <w:tcPr>
            <w:tcW w:w="1855" w:type="dxa"/>
          </w:tcPr>
          <w:p w:rsidR="005D2208" w:rsidRPr="005D2208" w:rsidRDefault="005D2208" w:rsidP="005D2208">
            <w:pPr>
              <w:jc w:val="center"/>
              <w:rPr>
                <w:rFonts w:ascii="Arial" w:hAnsi="Arial" w:cs="Arial"/>
                <w:b/>
                <w:sz w:val="18"/>
                <w:szCs w:val="18"/>
                <w:lang w:eastAsia="en-GB"/>
              </w:rPr>
            </w:pPr>
            <w:r w:rsidRPr="005D2208">
              <w:rPr>
                <w:rFonts w:ascii="Arial" w:hAnsi="Arial" w:cs="Arial"/>
                <w:b/>
                <w:sz w:val="18"/>
                <w:szCs w:val="18"/>
                <w:lang w:eastAsia="en-GB"/>
              </w:rPr>
              <w:t>Tick, sign and date when completed</w:t>
            </w:r>
          </w:p>
        </w:tc>
      </w:tr>
      <w:tr w:rsidR="005D2208" w:rsidRPr="005D2208" w:rsidTr="0014166C">
        <w:trPr>
          <w:jc w:val="center"/>
        </w:trPr>
        <w:tc>
          <w:tcPr>
            <w:tcW w:w="1417" w:type="dxa"/>
          </w:tcPr>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tc>
        <w:tc>
          <w:tcPr>
            <w:tcW w:w="1423" w:type="dxa"/>
          </w:tcPr>
          <w:p w:rsidR="005D2208" w:rsidRPr="005D2208" w:rsidRDefault="005D2208" w:rsidP="005D2208">
            <w:pPr>
              <w:rPr>
                <w:rFonts w:ascii="Arial" w:hAnsi="Arial" w:cs="Arial"/>
                <w:lang w:eastAsia="en-GB"/>
              </w:rPr>
            </w:pPr>
          </w:p>
        </w:tc>
        <w:tc>
          <w:tcPr>
            <w:tcW w:w="1679" w:type="dxa"/>
          </w:tcPr>
          <w:p w:rsidR="005D2208" w:rsidRPr="005D2208" w:rsidRDefault="005D2208" w:rsidP="005D2208">
            <w:pPr>
              <w:rPr>
                <w:rFonts w:ascii="Arial" w:hAnsi="Arial" w:cs="Arial"/>
                <w:lang w:eastAsia="en-GB"/>
              </w:rPr>
            </w:pPr>
          </w:p>
        </w:tc>
        <w:tc>
          <w:tcPr>
            <w:tcW w:w="1735" w:type="dxa"/>
          </w:tcPr>
          <w:p w:rsidR="005D2208" w:rsidRPr="005D2208" w:rsidRDefault="005D2208" w:rsidP="005D2208">
            <w:pPr>
              <w:rPr>
                <w:rFonts w:ascii="Arial" w:hAnsi="Arial" w:cs="Arial"/>
                <w:lang w:eastAsia="en-GB"/>
              </w:rPr>
            </w:pPr>
          </w:p>
        </w:tc>
        <w:tc>
          <w:tcPr>
            <w:tcW w:w="2534" w:type="dxa"/>
          </w:tcPr>
          <w:p w:rsidR="005D2208" w:rsidRPr="005D2208" w:rsidRDefault="005D2208" w:rsidP="005D2208">
            <w:pPr>
              <w:rPr>
                <w:rFonts w:ascii="Arial" w:hAnsi="Arial" w:cs="Arial"/>
                <w:lang w:eastAsia="en-GB"/>
              </w:rPr>
            </w:pPr>
          </w:p>
        </w:tc>
        <w:tc>
          <w:tcPr>
            <w:tcW w:w="1855" w:type="dxa"/>
          </w:tcPr>
          <w:p w:rsidR="005D2208" w:rsidRPr="005D2208" w:rsidRDefault="005D2208" w:rsidP="005D2208">
            <w:pPr>
              <w:rPr>
                <w:rFonts w:ascii="Arial" w:hAnsi="Arial" w:cs="Arial"/>
                <w:lang w:eastAsia="en-GB"/>
              </w:rPr>
            </w:pPr>
          </w:p>
        </w:tc>
      </w:tr>
      <w:tr w:rsidR="005D2208" w:rsidRPr="005D2208" w:rsidTr="0014166C">
        <w:trPr>
          <w:jc w:val="center"/>
        </w:trPr>
        <w:tc>
          <w:tcPr>
            <w:tcW w:w="1417" w:type="dxa"/>
          </w:tcPr>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tc>
        <w:tc>
          <w:tcPr>
            <w:tcW w:w="1423" w:type="dxa"/>
          </w:tcPr>
          <w:p w:rsidR="005D2208" w:rsidRPr="005D2208" w:rsidRDefault="005D2208" w:rsidP="005D2208">
            <w:pPr>
              <w:rPr>
                <w:rFonts w:ascii="Arial" w:hAnsi="Arial" w:cs="Arial"/>
                <w:lang w:eastAsia="en-GB"/>
              </w:rPr>
            </w:pPr>
          </w:p>
        </w:tc>
        <w:tc>
          <w:tcPr>
            <w:tcW w:w="1679" w:type="dxa"/>
          </w:tcPr>
          <w:p w:rsidR="005D2208" w:rsidRPr="005D2208" w:rsidRDefault="005D2208" w:rsidP="005D2208">
            <w:pPr>
              <w:rPr>
                <w:rFonts w:ascii="Arial" w:hAnsi="Arial" w:cs="Arial"/>
                <w:lang w:eastAsia="en-GB"/>
              </w:rPr>
            </w:pPr>
          </w:p>
        </w:tc>
        <w:tc>
          <w:tcPr>
            <w:tcW w:w="1735" w:type="dxa"/>
          </w:tcPr>
          <w:p w:rsidR="005D2208" w:rsidRPr="005D2208" w:rsidRDefault="005D2208" w:rsidP="005D2208">
            <w:pPr>
              <w:rPr>
                <w:rFonts w:ascii="Arial" w:hAnsi="Arial" w:cs="Arial"/>
                <w:lang w:eastAsia="en-GB"/>
              </w:rPr>
            </w:pPr>
          </w:p>
        </w:tc>
        <w:tc>
          <w:tcPr>
            <w:tcW w:w="2534" w:type="dxa"/>
          </w:tcPr>
          <w:p w:rsidR="005D2208" w:rsidRPr="005D2208" w:rsidRDefault="005D2208" w:rsidP="005D2208">
            <w:pPr>
              <w:rPr>
                <w:rFonts w:ascii="Arial" w:hAnsi="Arial" w:cs="Arial"/>
                <w:lang w:eastAsia="en-GB"/>
              </w:rPr>
            </w:pPr>
          </w:p>
        </w:tc>
        <w:tc>
          <w:tcPr>
            <w:tcW w:w="1855" w:type="dxa"/>
          </w:tcPr>
          <w:p w:rsidR="005D2208" w:rsidRPr="005D2208" w:rsidRDefault="005D2208" w:rsidP="005D2208">
            <w:pPr>
              <w:rPr>
                <w:rFonts w:ascii="Arial" w:hAnsi="Arial" w:cs="Arial"/>
                <w:lang w:eastAsia="en-GB"/>
              </w:rPr>
            </w:pPr>
          </w:p>
        </w:tc>
      </w:tr>
      <w:tr w:rsidR="005D2208" w:rsidRPr="005D2208" w:rsidTr="0014166C">
        <w:trPr>
          <w:jc w:val="center"/>
        </w:trPr>
        <w:tc>
          <w:tcPr>
            <w:tcW w:w="1417" w:type="dxa"/>
          </w:tcPr>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tc>
        <w:tc>
          <w:tcPr>
            <w:tcW w:w="1423" w:type="dxa"/>
          </w:tcPr>
          <w:p w:rsidR="005D2208" w:rsidRPr="005D2208" w:rsidRDefault="005D2208" w:rsidP="005D2208">
            <w:pPr>
              <w:rPr>
                <w:rFonts w:ascii="Arial" w:hAnsi="Arial" w:cs="Arial"/>
                <w:lang w:eastAsia="en-GB"/>
              </w:rPr>
            </w:pPr>
          </w:p>
        </w:tc>
        <w:tc>
          <w:tcPr>
            <w:tcW w:w="1679" w:type="dxa"/>
          </w:tcPr>
          <w:p w:rsidR="005D2208" w:rsidRPr="005D2208" w:rsidRDefault="005D2208" w:rsidP="005D2208">
            <w:pPr>
              <w:rPr>
                <w:rFonts w:ascii="Arial" w:hAnsi="Arial" w:cs="Arial"/>
                <w:lang w:eastAsia="en-GB"/>
              </w:rPr>
            </w:pPr>
          </w:p>
        </w:tc>
        <w:tc>
          <w:tcPr>
            <w:tcW w:w="1735" w:type="dxa"/>
          </w:tcPr>
          <w:p w:rsidR="005D2208" w:rsidRPr="005D2208" w:rsidRDefault="005D2208" w:rsidP="005D2208">
            <w:pPr>
              <w:rPr>
                <w:rFonts w:ascii="Arial" w:hAnsi="Arial" w:cs="Arial"/>
                <w:lang w:eastAsia="en-GB"/>
              </w:rPr>
            </w:pPr>
          </w:p>
        </w:tc>
        <w:tc>
          <w:tcPr>
            <w:tcW w:w="2534" w:type="dxa"/>
          </w:tcPr>
          <w:p w:rsidR="005D2208" w:rsidRPr="005D2208" w:rsidRDefault="005D2208" w:rsidP="005D2208">
            <w:pPr>
              <w:rPr>
                <w:rFonts w:ascii="Arial" w:hAnsi="Arial" w:cs="Arial"/>
                <w:lang w:eastAsia="en-GB"/>
              </w:rPr>
            </w:pPr>
          </w:p>
        </w:tc>
        <w:tc>
          <w:tcPr>
            <w:tcW w:w="1855" w:type="dxa"/>
          </w:tcPr>
          <w:p w:rsidR="005D2208" w:rsidRPr="005D2208" w:rsidRDefault="005D2208" w:rsidP="005D2208">
            <w:pPr>
              <w:rPr>
                <w:rFonts w:ascii="Arial" w:hAnsi="Arial" w:cs="Arial"/>
                <w:lang w:eastAsia="en-GB"/>
              </w:rPr>
            </w:pPr>
          </w:p>
        </w:tc>
      </w:tr>
      <w:tr w:rsidR="005D2208" w:rsidRPr="005D2208" w:rsidTr="0014166C">
        <w:trPr>
          <w:jc w:val="center"/>
        </w:trPr>
        <w:tc>
          <w:tcPr>
            <w:tcW w:w="1417" w:type="dxa"/>
          </w:tcPr>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tc>
        <w:tc>
          <w:tcPr>
            <w:tcW w:w="1423" w:type="dxa"/>
          </w:tcPr>
          <w:p w:rsidR="005D2208" w:rsidRPr="005D2208" w:rsidRDefault="005D2208" w:rsidP="005D2208">
            <w:pPr>
              <w:rPr>
                <w:rFonts w:ascii="Arial" w:hAnsi="Arial" w:cs="Arial"/>
                <w:lang w:eastAsia="en-GB"/>
              </w:rPr>
            </w:pPr>
          </w:p>
        </w:tc>
        <w:tc>
          <w:tcPr>
            <w:tcW w:w="1679" w:type="dxa"/>
          </w:tcPr>
          <w:p w:rsidR="005D2208" w:rsidRPr="005D2208" w:rsidRDefault="005D2208" w:rsidP="005D2208">
            <w:pPr>
              <w:rPr>
                <w:rFonts w:ascii="Arial" w:hAnsi="Arial" w:cs="Arial"/>
                <w:lang w:eastAsia="en-GB"/>
              </w:rPr>
            </w:pPr>
          </w:p>
        </w:tc>
        <w:tc>
          <w:tcPr>
            <w:tcW w:w="1735" w:type="dxa"/>
          </w:tcPr>
          <w:p w:rsidR="005D2208" w:rsidRPr="005D2208" w:rsidRDefault="005D2208" w:rsidP="005D2208">
            <w:pPr>
              <w:rPr>
                <w:rFonts w:ascii="Arial" w:hAnsi="Arial" w:cs="Arial"/>
                <w:lang w:eastAsia="en-GB"/>
              </w:rPr>
            </w:pPr>
          </w:p>
        </w:tc>
        <w:tc>
          <w:tcPr>
            <w:tcW w:w="2534" w:type="dxa"/>
          </w:tcPr>
          <w:p w:rsidR="005D2208" w:rsidRPr="005D2208" w:rsidRDefault="005D2208" w:rsidP="005D2208">
            <w:pPr>
              <w:rPr>
                <w:rFonts w:ascii="Arial" w:hAnsi="Arial" w:cs="Arial"/>
                <w:lang w:eastAsia="en-GB"/>
              </w:rPr>
            </w:pPr>
          </w:p>
        </w:tc>
        <w:tc>
          <w:tcPr>
            <w:tcW w:w="1855" w:type="dxa"/>
          </w:tcPr>
          <w:p w:rsidR="005D2208" w:rsidRPr="005D2208" w:rsidRDefault="005D2208" w:rsidP="005D2208">
            <w:pPr>
              <w:rPr>
                <w:rFonts w:ascii="Arial" w:hAnsi="Arial" w:cs="Arial"/>
                <w:lang w:eastAsia="en-GB"/>
              </w:rPr>
            </w:pPr>
          </w:p>
        </w:tc>
      </w:tr>
      <w:tr w:rsidR="005D2208" w:rsidRPr="005D2208" w:rsidTr="0014166C">
        <w:trPr>
          <w:jc w:val="center"/>
        </w:trPr>
        <w:tc>
          <w:tcPr>
            <w:tcW w:w="1417" w:type="dxa"/>
          </w:tcPr>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tc>
        <w:tc>
          <w:tcPr>
            <w:tcW w:w="1423" w:type="dxa"/>
          </w:tcPr>
          <w:p w:rsidR="005D2208" w:rsidRPr="005D2208" w:rsidRDefault="005D2208" w:rsidP="005D2208">
            <w:pPr>
              <w:rPr>
                <w:rFonts w:ascii="Arial" w:hAnsi="Arial" w:cs="Arial"/>
                <w:lang w:eastAsia="en-GB"/>
              </w:rPr>
            </w:pPr>
          </w:p>
        </w:tc>
        <w:tc>
          <w:tcPr>
            <w:tcW w:w="1679" w:type="dxa"/>
          </w:tcPr>
          <w:p w:rsidR="005D2208" w:rsidRPr="005D2208" w:rsidRDefault="005D2208" w:rsidP="005D2208">
            <w:pPr>
              <w:rPr>
                <w:rFonts w:ascii="Arial" w:hAnsi="Arial" w:cs="Arial"/>
                <w:lang w:eastAsia="en-GB"/>
              </w:rPr>
            </w:pPr>
          </w:p>
        </w:tc>
        <w:tc>
          <w:tcPr>
            <w:tcW w:w="1735" w:type="dxa"/>
          </w:tcPr>
          <w:p w:rsidR="005D2208" w:rsidRPr="005D2208" w:rsidRDefault="005D2208" w:rsidP="005D2208">
            <w:pPr>
              <w:rPr>
                <w:rFonts w:ascii="Arial" w:hAnsi="Arial" w:cs="Arial"/>
                <w:lang w:eastAsia="en-GB"/>
              </w:rPr>
            </w:pPr>
          </w:p>
        </w:tc>
        <w:tc>
          <w:tcPr>
            <w:tcW w:w="2534" w:type="dxa"/>
          </w:tcPr>
          <w:p w:rsidR="005D2208" w:rsidRPr="005D2208" w:rsidRDefault="005D2208" w:rsidP="005D2208">
            <w:pPr>
              <w:rPr>
                <w:rFonts w:ascii="Arial" w:hAnsi="Arial" w:cs="Arial"/>
                <w:lang w:eastAsia="en-GB"/>
              </w:rPr>
            </w:pPr>
          </w:p>
        </w:tc>
        <w:tc>
          <w:tcPr>
            <w:tcW w:w="1855" w:type="dxa"/>
          </w:tcPr>
          <w:p w:rsidR="005D2208" w:rsidRPr="005D2208" w:rsidRDefault="005D2208" w:rsidP="005D2208">
            <w:pPr>
              <w:rPr>
                <w:rFonts w:ascii="Arial" w:hAnsi="Arial" w:cs="Arial"/>
                <w:lang w:eastAsia="en-GB"/>
              </w:rPr>
            </w:pPr>
          </w:p>
        </w:tc>
      </w:tr>
      <w:tr w:rsidR="005D2208" w:rsidRPr="005D2208" w:rsidTr="0014166C">
        <w:trPr>
          <w:jc w:val="center"/>
        </w:trPr>
        <w:tc>
          <w:tcPr>
            <w:tcW w:w="1417" w:type="dxa"/>
          </w:tcPr>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tc>
        <w:tc>
          <w:tcPr>
            <w:tcW w:w="1423" w:type="dxa"/>
          </w:tcPr>
          <w:p w:rsidR="005D2208" w:rsidRPr="005D2208" w:rsidRDefault="005D2208" w:rsidP="005D2208">
            <w:pPr>
              <w:rPr>
                <w:rFonts w:ascii="Arial" w:hAnsi="Arial" w:cs="Arial"/>
                <w:lang w:eastAsia="en-GB"/>
              </w:rPr>
            </w:pPr>
          </w:p>
        </w:tc>
        <w:tc>
          <w:tcPr>
            <w:tcW w:w="1679" w:type="dxa"/>
          </w:tcPr>
          <w:p w:rsidR="005D2208" w:rsidRPr="005D2208" w:rsidRDefault="005D2208" w:rsidP="005D2208">
            <w:pPr>
              <w:rPr>
                <w:rFonts w:ascii="Arial" w:hAnsi="Arial" w:cs="Arial"/>
                <w:lang w:eastAsia="en-GB"/>
              </w:rPr>
            </w:pPr>
          </w:p>
        </w:tc>
        <w:tc>
          <w:tcPr>
            <w:tcW w:w="1735" w:type="dxa"/>
          </w:tcPr>
          <w:p w:rsidR="005D2208" w:rsidRPr="005D2208" w:rsidRDefault="005D2208" w:rsidP="005D2208">
            <w:pPr>
              <w:rPr>
                <w:rFonts w:ascii="Arial" w:hAnsi="Arial" w:cs="Arial"/>
                <w:lang w:eastAsia="en-GB"/>
              </w:rPr>
            </w:pPr>
          </w:p>
        </w:tc>
        <w:tc>
          <w:tcPr>
            <w:tcW w:w="2534" w:type="dxa"/>
          </w:tcPr>
          <w:p w:rsidR="005D2208" w:rsidRPr="005D2208" w:rsidRDefault="005D2208" w:rsidP="005D2208">
            <w:pPr>
              <w:rPr>
                <w:rFonts w:ascii="Arial" w:hAnsi="Arial" w:cs="Arial"/>
                <w:lang w:eastAsia="en-GB"/>
              </w:rPr>
            </w:pPr>
          </w:p>
        </w:tc>
        <w:tc>
          <w:tcPr>
            <w:tcW w:w="1855" w:type="dxa"/>
          </w:tcPr>
          <w:p w:rsidR="005D2208" w:rsidRPr="005D2208" w:rsidRDefault="005D2208" w:rsidP="005D2208">
            <w:pPr>
              <w:rPr>
                <w:rFonts w:ascii="Arial" w:hAnsi="Arial" w:cs="Arial"/>
                <w:lang w:eastAsia="en-GB"/>
              </w:rPr>
            </w:pPr>
          </w:p>
        </w:tc>
      </w:tr>
      <w:tr w:rsidR="005D2208" w:rsidRPr="005D2208" w:rsidTr="0014166C">
        <w:trPr>
          <w:jc w:val="center"/>
        </w:trPr>
        <w:tc>
          <w:tcPr>
            <w:tcW w:w="1417" w:type="dxa"/>
          </w:tcPr>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tc>
        <w:tc>
          <w:tcPr>
            <w:tcW w:w="1423" w:type="dxa"/>
          </w:tcPr>
          <w:p w:rsidR="005D2208" w:rsidRPr="005D2208" w:rsidRDefault="005D2208" w:rsidP="005D2208">
            <w:pPr>
              <w:rPr>
                <w:rFonts w:ascii="Arial" w:hAnsi="Arial" w:cs="Arial"/>
                <w:lang w:eastAsia="en-GB"/>
              </w:rPr>
            </w:pPr>
          </w:p>
        </w:tc>
        <w:tc>
          <w:tcPr>
            <w:tcW w:w="1679" w:type="dxa"/>
          </w:tcPr>
          <w:p w:rsidR="005D2208" w:rsidRPr="005D2208" w:rsidRDefault="005D2208" w:rsidP="005D2208">
            <w:pPr>
              <w:rPr>
                <w:rFonts w:ascii="Arial" w:hAnsi="Arial" w:cs="Arial"/>
                <w:lang w:eastAsia="en-GB"/>
              </w:rPr>
            </w:pPr>
          </w:p>
        </w:tc>
        <w:tc>
          <w:tcPr>
            <w:tcW w:w="1735" w:type="dxa"/>
          </w:tcPr>
          <w:p w:rsidR="005D2208" w:rsidRPr="005D2208" w:rsidRDefault="005D2208" w:rsidP="005D2208">
            <w:pPr>
              <w:rPr>
                <w:rFonts w:ascii="Arial" w:hAnsi="Arial" w:cs="Arial"/>
                <w:lang w:eastAsia="en-GB"/>
              </w:rPr>
            </w:pPr>
          </w:p>
        </w:tc>
        <w:tc>
          <w:tcPr>
            <w:tcW w:w="2534" w:type="dxa"/>
          </w:tcPr>
          <w:p w:rsidR="005D2208" w:rsidRPr="005D2208" w:rsidRDefault="005D2208" w:rsidP="005D2208">
            <w:pPr>
              <w:rPr>
                <w:rFonts w:ascii="Arial" w:hAnsi="Arial" w:cs="Arial"/>
                <w:lang w:eastAsia="en-GB"/>
              </w:rPr>
            </w:pPr>
          </w:p>
        </w:tc>
        <w:tc>
          <w:tcPr>
            <w:tcW w:w="1855" w:type="dxa"/>
          </w:tcPr>
          <w:p w:rsidR="005D2208" w:rsidRPr="005D2208" w:rsidRDefault="005D2208" w:rsidP="005D2208">
            <w:pPr>
              <w:rPr>
                <w:rFonts w:ascii="Arial" w:hAnsi="Arial" w:cs="Arial"/>
                <w:lang w:eastAsia="en-GB"/>
              </w:rPr>
            </w:pPr>
          </w:p>
        </w:tc>
      </w:tr>
      <w:tr w:rsidR="005D2208" w:rsidRPr="005D2208" w:rsidTr="0014166C">
        <w:trPr>
          <w:jc w:val="center"/>
        </w:trPr>
        <w:tc>
          <w:tcPr>
            <w:tcW w:w="1417" w:type="dxa"/>
          </w:tcPr>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tc>
        <w:tc>
          <w:tcPr>
            <w:tcW w:w="1423" w:type="dxa"/>
          </w:tcPr>
          <w:p w:rsidR="005D2208" w:rsidRPr="005D2208" w:rsidRDefault="005D2208" w:rsidP="005D2208">
            <w:pPr>
              <w:rPr>
                <w:rFonts w:ascii="Arial" w:hAnsi="Arial" w:cs="Arial"/>
                <w:lang w:eastAsia="en-GB"/>
              </w:rPr>
            </w:pPr>
          </w:p>
        </w:tc>
        <w:tc>
          <w:tcPr>
            <w:tcW w:w="1679" w:type="dxa"/>
          </w:tcPr>
          <w:p w:rsidR="005D2208" w:rsidRPr="005D2208" w:rsidRDefault="005D2208" w:rsidP="005D2208">
            <w:pPr>
              <w:rPr>
                <w:rFonts w:ascii="Arial" w:hAnsi="Arial" w:cs="Arial"/>
                <w:lang w:eastAsia="en-GB"/>
              </w:rPr>
            </w:pPr>
          </w:p>
        </w:tc>
        <w:tc>
          <w:tcPr>
            <w:tcW w:w="1735" w:type="dxa"/>
          </w:tcPr>
          <w:p w:rsidR="005D2208" w:rsidRPr="005D2208" w:rsidRDefault="005D2208" w:rsidP="005D2208">
            <w:pPr>
              <w:rPr>
                <w:rFonts w:ascii="Arial" w:hAnsi="Arial" w:cs="Arial"/>
                <w:lang w:eastAsia="en-GB"/>
              </w:rPr>
            </w:pPr>
          </w:p>
        </w:tc>
        <w:tc>
          <w:tcPr>
            <w:tcW w:w="2534" w:type="dxa"/>
          </w:tcPr>
          <w:p w:rsidR="005D2208" w:rsidRPr="005D2208" w:rsidRDefault="005D2208" w:rsidP="005D2208">
            <w:pPr>
              <w:rPr>
                <w:rFonts w:ascii="Arial" w:hAnsi="Arial" w:cs="Arial"/>
                <w:lang w:eastAsia="en-GB"/>
              </w:rPr>
            </w:pPr>
          </w:p>
        </w:tc>
        <w:tc>
          <w:tcPr>
            <w:tcW w:w="1855" w:type="dxa"/>
          </w:tcPr>
          <w:p w:rsidR="005D2208" w:rsidRPr="005D2208" w:rsidRDefault="005D2208" w:rsidP="005D2208">
            <w:pPr>
              <w:rPr>
                <w:rFonts w:ascii="Arial" w:hAnsi="Arial" w:cs="Arial"/>
                <w:lang w:eastAsia="en-GB"/>
              </w:rPr>
            </w:pPr>
          </w:p>
        </w:tc>
      </w:tr>
      <w:tr w:rsidR="005D2208" w:rsidRPr="005D2208" w:rsidTr="0014166C">
        <w:trPr>
          <w:jc w:val="center"/>
        </w:trPr>
        <w:tc>
          <w:tcPr>
            <w:tcW w:w="1417" w:type="dxa"/>
          </w:tcPr>
          <w:p w:rsidR="005D2208" w:rsidRDefault="005D2208" w:rsidP="005D2208">
            <w:pPr>
              <w:rPr>
                <w:rFonts w:ascii="Arial" w:hAnsi="Arial" w:cs="Arial"/>
                <w:lang w:eastAsia="en-GB"/>
              </w:rPr>
            </w:pPr>
          </w:p>
          <w:p w:rsidR="005D2208" w:rsidRDefault="005D2208" w:rsidP="005D2208">
            <w:pPr>
              <w:rPr>
                <w:rFonts w:ascii="Arial" w:hAnsi="Arial" w:cs="Arial"/>
                <w:lang w:eastAsia="en-GB"/>
              </w:rPr>
            </w:pPr>
          </w:p>
          <w:p w:rsidR="005D2208" w:rsidRDefault="005D2208" w:rsidP="005D2208">
            <w:pPr>
              <w:rPr>
                <w:rFonts w:ascii="Arial" w:hAnsi="Arial" w:cs="Arial"/>
                <w:lang w:eastAsia="en-GB"/>
              </w:rPr>
            </w:pPr>
          </w:p>
          <w:p w:rsidR="005D2208" w:rsidRPr="005D2208" w:rsidRDefault="005D2208" w:rsidP="005D2208">
            <w:pPr>
              <w:rPr>
                <w:rFonts w:ascii="Arial" w:hAnsi="Arial" w:cs="Arial"/>
                <w:lang w:eastAsia="en-GB"/>
              </w:rPr>
            </w:pPr>
          </w:p>
        </w:tc>
        <w:tc>
          <w:tcPr>
            <w:tcW w:w="1423" w:type="dxa"/>
          </w:tcPr>
          <w:p w:rsidR="005D2208" w:rsidRPr="005D2208" w:rsidRDefault="005D2208" w:rsidP="005D2208">
            <w:pPr>
              <w:rPr>
                <w:rFonts w:ascii="Arial" w:hAnsi="Arial" w:cs="Arial"/>
                <w:lang w:eastAsia="en-GB"/>
              </w:rPr>
            </w:pPr>
          </w:p>
        </w:tc>
        <w:tc>
          <w:tcPr>
            <w:tcW w:w="1679" w:type="dxa"/>
          </w:tcPr>
          <w:p w:rsidR="005D2208" w:rsidRPr="005D2208" w:rsidRDefault="005D2208" w:rsidP="005D2208">
            <w:pPr>
              <w:rPr>
                <w:rFonts w:ascii="Arial" w:hAnsi="Arial" w:cs="Arial"/>
                <w:lang w:eastAsia="en-GB"/>
              </w:rPr>
            </w:pPr>
          </w:p>
        </w:tc>
        <w:tc>
          <w:tcPr>
            <w:tcW w:w="1735" w:type="dxa"/>
          </w:tcPr>
          <w:p w:rsidR="005D2208" w:rsidRPr="005D2208" w:rsidRDefault="005D2208" w:rsidP="005D2208">
            <w:pPr>
              <w:rPr>
                <w:rFonts w:ascii="Arial" w:hAnsi="Arial" w:cs="Arial"/>
                <w:lang w:eastAsia="en-GB"/>
              </w:rPr>
            </w:pPr>
          </w:p>
        </w:tc>
        <w:tc>
          <w:tcPr>
            <w:tcW w:w="2534" w:type="dxa"/>
          </w:tcPr>
          <w:p w:rsidR="005D2208" w:rsidRPr="005D2208" w:rsidRDefault="005D2208" w:rsidP="005D2208">
            <w:pPr>
              <w:rPr>
                <w:rFonts w:ascii="Arial" w:hAnsi="Arial" w:cs="Arial"/>
                <w:lang w:eastAsia="en-GB"/>
              </w:rPr>
            </w:pPr>
          </w:p>
        </w:tc>
        <w:tc>
          <w:tcPr>
            <w:tcW w:w="1855" w:type="dxa"/>
          </w:tcPr>
          <w:p w:rsidR="005D2208" w:rsidRPr="005D2208" w:rsidRDefault="005D2208" w:rsidP="005D2208">
            <w:pPr>
              <w:rPr>
                <w:rFonts w:ascii="Arial" w:hAnsi="Arial" w:cs="Arial"/>
                <w:lang w:eastAsia="en-GB"/>
              </w:rPr>
            </w:pPr>
          </w:p>
        </w:tc>
      </w:tr>
    </w:tbl>
    <w:p w:rsidR="005D2208" w:rsidRDefault="005D2208" w:rsidP="005D2208">
      <w:pPr>
        <w:rPr>
          <w:rFonts w:ascii="Arial" w:hAnsi="Arial" w:cs="Arial"/>
          <w:lang w:eastAsia="en-GB"/>
        </w:rPr>
      </w:pPr>
    </w:p>
    <w:p w:rsidR="005E4631" w:rsidRDefault="005E4631"/>
    <w:sectPr w:rsidR="005E4631" w:rsidSect="0014166C">
      <w:footerReference w:type="default" r:id="rId8"/>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6C" w:rsidRDefault="0014166C" w:rsidP="0014166C">
      <w:r>
        <w:separator/>
      </w:r>
    </w:p>
  </w:endnote>
  <w:endnote w:type="continuationSeparator" w:id="0">
    <w:p w:rsidR="0014166C" w:rsidRDefault="0014166C" w:rsidP="0014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6C" w:rsidRPr="0014166C" w:rsidRDefault="0014166C">
    <w:pPr>
      <w:pStyle w:val="Footer"/>
      <w:rPr>
        <w:rFonts w:ascii="Arial" w:hAnsi="Arial" w:cs="Arial"/>
        <w:b/>
        <w:sz w:val="16"/>
        <w:szCs w:val="16"/>
      </w:rPr>
    </w:pPr>
    <w:r w:rsidRPr="0014166C">
      <w:rPr>
        <w:rFonts w:ascii="Arial" w:hAnsi="Arial" w:cs="Arial"/>
        <w:b/>
        <w:sz w:val="16"/>
        <w:szCs w:val="16"/>
      </w:rPr>
      <w:t xml:space="preserve">Risk Assessment Form – Safeguarding Office </w:t>
    </w:r>
  </w:p>
  <w:p w:rsidR="0014166C" w:rsidRDefault="00141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6C" w:rsidRDefault="0014166C" w:rsidP="0014166C">
      <w:r>
        <w:separator/>
      </w:r>
    </w:p>
  </w:footnote>
  <w:footnote w:type="continuationSeparator" w:id="0">
    <w:p w:rsidR="0014166C" w:rsidRDefault="0014166C" w:rsidP="00141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716"/>
    <w:multiLevelType w:val="hybridMultilevel"/>
    <w:tmpl w:val="0A8869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FA84C06"/>
    <w:multiLevelType w:val="hybridMultilevel"/>
    <w:tmpl w:val="890E5692"/>
    <w:lvl w:ilvl="0" w:tplc="A8E6FF3A">
      <w:start w:val="1"/>
      <w:numFmt w:val="lowerLetter"/>
      <w:lvlText w:val="%1)"/>
      <w:lvlJc w:val="left"/>
      <w:pPr>
        <w:tabs>
          <w:tab w:val="num" w:pos="750"/>
        </w:tabs>
        <w:ind w:left="750" w:hanging="360"/>
      </w:pPr>
      <w:rPr>
        <w:rFonts w:hint="default"/>
      </w:rPr>
    </w:lvl>
    <w:lvl w:ilvl="1" w:tplc="15FCBD54">
      <w:start w:val="3"/>
      <w:numFmt w:val="decimal"/>
      <w:lvlText w:val="%2"/>
      <w:lvlJc w:val="left"/>
      <w:pPr>
        <w:tabs>
          <w:tab w:val="num" w:pos="1830"/>
        </w:tabs>
        <w:ind w:left="1830" w:hanging="720"/>
      </w:pPr>
      <w:rPr>
        <w:rFonts w:hint="default"/>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
    <w:nsid w:val="125E44D6"/>
    <w:multiLevelType w:val="hybridMultilevel"/>
    <w:tmpl w:val="24CAA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4E7EC9"/>
    <w:multiLevelType w:val="hybridMultilevel"/>
    <w:tmpl w:val="8CB6C142"/>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F97BB2"/>
    <w:multiLevelType w:val="hybridMultilevel"/>
    <w:tmpl w:val="9702C680"/>
    <w:lvl w:ilvl="0" w:tplc="CE7E6476">
      <w:start w:val="3"/>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5">
    <w:nsid w:val="3196037F"/>
    <w:multiLevelType w:val="hybridMultilevel"/>
    <w:tmpl w:val="756AE3DA"/>
    <w:lvl w:ilvl="0" w:tplc="ADBCA94C">
      <w:start w:val="1"/>
      <w:numFmt w:val="lowerLetter"/>
      <w:lvlText w:val="%1)"/>
      <w:lvlJc w:val="left"/>
      <w:pPr>
        <w:tabs>
          <w:tab w:val="num" w:pos="720"/>
        </w:tabs>
        <w:ind w:left="720" w:hanging="360"/>
      </w:pPr>
      <w:rPr>
        <w:rFonts w:hint="default"/>
        <w:b/>
      </w:rPr>
    </w:lvl>
    <w:lvl w:ilvl="1" w:tplc="B5E6E1A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172BA5"/>
    <w:multiLevelType w:val="hybridMultilevel"/>
    <w:tmpl w:val="6622B19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E04F0C"/>
    <w:multiLevelType w:val="hybridMultilevel"/>
    <w:tmpl w:val="A904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B058D"/>
    <w:multiLevelType w:val="hybridMultilevel"/>
    <w:tmpl w:val="64C0A6E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027127"/>
    <w:multiLevelType w:val="hybridMultilevel"/>
    <w:tmpl w:val="DE1ED038"/>
    <w:lvl w:ilvl="0" w:tplc="1CF0A78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6D2879"/>
    <w:multiLevelType w:val="hybridMultilevel"/>
    <w:tmpl w:val="33548D0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E7066"/>
    <w:multiLevelType w:val="hybridMultilevel"/>
    <w:tmpl w:val="7682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454D57"/>
    <w:multiLevelType w:val="hybridMultilevel"/>
    <w:tmpl w:val="7EC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72DC3"/>
    <w:multiLevelType w:val="hybridMultilevel"/>
    <w:tmpl w:val="B9125C4E"/>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3A758C"/>
    <w:multiLevelType w:val="hybridMultilevel"/>
    <w:tmpl w:val="66FC3C7E"/>
    <w:lvl w:ilvl="0" w:tplc="243A104E">
      <w:start w:val="1"/>
      <w:numFmt w:val="decimal"/>
      <w:lvlText w:val="%1."/>
      <w:lvlJc w:val="left"/>
      <w:pPr>
        <w:tabs>
          <w:tab w:val="num" w:pos="1080"/>
        </w:tabs>
        <w:ind w:left="1080" w:hanging="720"/>
      </w:pPr>
      <w:rPr>
        <w:rFonts w:hint="default"/>
      </w:rPr>
    </w:lvl>
    <w:lvl w:ilvl="1" w:tplc="4C7A7A2C">
      <w:start w:val="2"/>
      <w:numFmt w:val="lowerLetter"/>
      <w:lvlText w:val="%2)"/>
      <w:lvlJc w:val="left"/>
      <w:pPr>
        <w:tabs>
          <w:tab w:val="num" w:pos="1440"/>
        </w:tabs>
        <w:ind w:left="1440" w:hanging="360"/>
      </w:pPr>
      <w:rPr>
        <w:rFonts w:hint="default"/>
      </w:rPr>
    </w:lvl>
    <w:lvl w:ilvl="2" w:tplc="EF0C32EA">
      <w:start w:val="6"/>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6"/>
  </w:num>
  <w:num w:numId="4">
    <w:abstractNumId w:val="4"/>
  </w:num>
  <w:num w:numId="5">
    <w:abstractNumId w:val="13"/>
  </w:num>
  <w:num w:numId="6">
    <w:abstractNumId w:val="5"/>
  </w:num>
  <w:num w:numId="7">
    <w:abstractNumId w:val="8"/>
  </w:num>
  <w:num w:numId="8">
    <w:abstractNumId w:val="2"/>
  </w:num>
  <w:num w:numId="9">
    <w:abstractNumId w:val="9"/>
  </w:num>
  <w:num w:numId="10">
    <w:abstractNumId w:val="0"/>
  </w:num>
  <w:num w:numId="11">
    <w:abstractNumId w:val="3"/>
  </w:num>
  <w:num w:numId="12">
    <w:abstractNumId w:val="10"/>
  </w:num>
  <w:num w:numId="13">
    <w:abstractNumId w:val="1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08"/>
    <w:rsid w:val="00000127"/>
    <w:rsid w:val="000009AA"/>
    <w:rsid w:val="00002551"/>
    <w:rsid w:val="000044D3"/>
    <w:rsid w:val="000057AC"/>
    <w:rsid w:val="00011DC4"/>
    <w:rsid w:val="00014C74"/>
    <w:rsid w:val="000158B1"/>
    <w:rsid w:val="000174A8"/>
    <w:rsid w:val="000174D3"/>
    <w:rsid w:val="00020474"/>
    <w:rsid w:val="000233C6"/>
    <w:rsid w:val="00023D6A"/>
    <w:rsid w:val="000246DF"/>
    <w:rsid w:val="00024F08"/>
    <w:rsid w:val="000344A2"/>
    <w:rsid w:val="00036CFB"/>
    <w:rsid w:val="00040A60"/>
    <w:rsid w:val="000412F8"/>
    <w:rsid w:val="000423F9"/>
    <w:rsid w:val="00053086"/>
    <w:rsid w:val="000555F1"/>
    <w:rsid w:val="000568BD"/>
    <w:rsid w:val="0005696B"/>
    <w:rsid w:val="00060605"/>
    <w:rsid w:val="000654F7"/>
    <w:rsid w:val="00080096"/>
    <w:rsid w:val="00080ECA"/>
    <w:rsid w:val="000862E7"/>
    <w:rsid w:val="00090F4A"/>
    <w:rsid w:val="0009351A"/>
    <w:rsid w:val="00097C44"/>
    <w:rsid w:val="000A0566"/>
    <w:rsid w:val="000A758B"/>
    <w:rsid w:val="000A7AD1"/>
    <w:rsid w:val="000B4367"/>
    <w:rsid w:val="000C06C7"/>
    <w:rsid w:val="000C115D"/>
    <w:rsid w:val="000C4AF6"/>
    <w:rsid w:val="000D3F91"/>
    <w:rsid w:val="000D7A3D"/>
    <w:rsid w:val="000E01F5"/>
    <w:rsid w:val="000E16E8"/>
    <w:rsid w:val="000E47DB"/>
    <w:rsid w:val="000F1C7D"/>
    <w:rsid w:val="000F39E1"/>
    <w:rsid w:val="000F7903"/>
    <w:rsid w:val="00101097"/>
    <w:rsid w:val="00101681"/>
    <w:rsid w:val="00104490"/>
    <w:rsid w:val="00106F96"/>
    <w:rsid w:val="00122E76"/>
    <w:rsid w:val="00125F64"/>
    <w:rsid w:val="001312EB"/>
    <w:rsid w:val="00134E15"/>
    <w:rsid w:val="00137F9A"/>
    <w:rsid w:val="001413A5"/>
    <w:rsid w:val="0014166C"/>
    <w:rsid w:val="0014301A"/>
    <w:rsid w:val="00146B4A"/>
    <w:rsid w:val="00147213"/>
    <w:rsid w:val="00147BF2"/>
    <w:rsid w:val="00153981"/>
    <w:rsid w:val="00153F7F"/>
    <w:rsid w:val="00161548"/>
    <w:rsid w:val="00162C7A"/>
    <w:rsid w:val="00165442"/>
    <w:rsid w:val="00166E98"/>
    <w:rsid w:val="001720F4"/>
    <w:rsid w:val="00172455"/>
    <w:rsid w:val="00175878"/>
    <w:rsid w:val="00175893"/>
    <w:rsid w:val="001802CA"/>
    <w:rsid w:val="0018090A"/>
    <w:rsid w:val="00185898"/>
    <w:rsid w:val="0018659F"/>
    <w:rsid w:val="00186793"/>
    <w:rsid w:val="00191794"/>
    <w:rsid w:val="0019220F"/>
    <w:rsid w:val="00196AA1"/>
    <w:rsid w:val="00197320"/>
    <w:rsid w:val="001A17CA"/>
    <w:rsid w:val="001A488E"/>
    <w:rsid w:val="001A585B"/>
    <w:rsid w:val="001B05B7"/>
    <w:rsid w:val="001B2463"/>
    <w:rsid w:val="001B2C37"/>
    <w:rsid w:val="001C2A2E"/>
    <w:rsid w:val="001C5FC5"/>
    <w:rsid w:val="001C6C0F"/>
    <w:rsid w:val="001C7E5B"/>
    <w:rsid w:val="001D0B4C"/>
    <w:rsid w:val="001D1734"/>
    <w:rsid w:val="001D29CE"/>
    <w:rsid w:val="001D6B70"/>
    <w:rsid w:val="001E3AE4"/>
    <w:rsid w:val="001E55A6"/>
    <w:rsid w:val="001E6F8F"/>
    <w:rsid w:val="001E7B3C"/>
    <w:rsid w:val="001F0EB2"/>
    <w:rsid w:val="001F1814"/>
    <w:rsid w:val="001F26DB"/>
    <w:rsid w:val="001F2B75"/>
    <w:rsid w:val="001F4542"/>
    <w:rsid w:val="001F477B"/>
    <w:rsid w:val="0020299B"/>
    <w:rsid w:val="0020400A"/>
    <w:rsid w:val="00205CF0"/>
    <w:rsid w:val="00205E45"/>
    <w:rsid w:val="00210E99"/>
    <w:rsid w:val="00211802"/>
    <w:rsid w:val="0021626D"/>
    <w:rsid w:val="00222BC8"/>
    <w:rsid w:val="0022451F"/>
    <w:rsid w:val="0022681D"/>
    <w:rsid w:val="0022710E"/>
    <w:rsid w:val="002352A8"/>
    <w:rsid w:val="002353C0"/>
    <w:rsid w:val="0023613A"/>
    <w:rsid w:val="00240759"/>
    <w:rsid w:val="002417FE"/>
    <w:rsid w:val="00245B02"/>
    <w:rsid w:val="00246B0D"/>
    <w:rsid w:val="002517E4"/>
    <w:rsid w:val="00252960"/>
    <w:rsid w:val="00252C3D"/>
    <w:rsid w:val="00253DC7"/>
    <w:rsid w:val="002578A9"/>
    <w:rsid w:val="00261AE6"/>
    <w:rsid w:val="00272043"/>
    <w:rsid w:val="00274F66"/>
    <w:rsid w:val="002828B0"/>
    <w:rsid w:val="00283B19"/>
    <w:rsid w:val="00284E32"/>
    <w:rsid w:val="00285624"/>
    <w:rsid w:val="00285968"/>
    <w:rsid w:val="00292B83"/>
    <w:rsid w:val="002936C3"/>
    <w:rsid w:val="002958AA"/>
    <w:rsid w:val="002A2023"/>
    <w:rsid w:val="002A3871"/>
    <w:rsid w:val="002A3B61"/>
    <w:rsid w:val="002A3BEA"/>
    <w:rsid w:val="002A5C72"/>
    <w:rsid w:val="002A6BA1"/>
    <w:rsid w:val="002A7884"/>
    <w:rsid w:val="002B3A2F"/>
    <w:rsid w:val="002B4561"/>
    <w:rsid w:val="002C0DE0"/>
    <w:rsid w:val="002C22D9"/>
    <w:rsid w:val="002D4292"/>
    <w:rsid w:val="002D672D"/>
    <w:rsid w:val="002E18DE"/>
    <w:rsid w:val="002E1981"/>
    <w:rsid w:val="002E2934"/>
    <w:rsid w:val="002E72A4"/>
    <w:rsid w:val="002F24CB"/>
    <w:rsid w:val="002F2983"/>
    <w:rsid w:val="002F4711"/>
    <w:rsid w:val="002F7DDD"/>
    <w:rsid w:val="00302280"/>
    <w:rsid w:val="00304134"/>
    <w:rsid w:val="00306BE9"/>
    <w:rsid w:val="00307716"/>
    <w:rsid w:val="0030775E"/>
    <w:rsid w:val="00311CED"/>
    <w:rsid w:val="00311D72"/>
    <w:rsid w:val="0031206C"/>
    <w:rsid w:val="00312193"/>
    <w:rsid w:val="0031224E"/>
    <w:rsid w:val="0031506A"/>
    <w:rsid w:val="003157B8"/>
    <w:rsid w:val="00320084"/>
    <w:rsid w:val="00320E81"/>
    <w:rsid w:val="003223EC"/>
    <w:rsid w:val="00323198"/>
    <w:rsid w:val="003233B7"/>
    <w:rsid w:val="003256BA"/>
    <w:rsid w:val="003335F5"/>
    <w:rsid w:val="00334223"/>
    <w:rsid w:val="00335A49"/>
    <w:rsid w:val="00342698"/>
    <w:rsid w:val="003451EB"/>
    <w:rsid w:val="00345D63"/>
    <w:rsid w:val="003478BC"/>
    <w:rsid w:val="00347B8B"/>
    <w:rsid w:val="00351214"/>
    <w:rsid w:val="00354DBE"/>
    <w:rsid w:val="00356174"/>
    <w:rsid w:val="0036026D"/>
    <w:rsid w:val="00362456"/>
    <w:rsid w:val="00363222"/>
    <w:rsid w:val="00363D63"/>
    <w:rsid w:val="00364285"/>
    <w:rsid w:val="003737FE"/>
    <w:rsid w:val="00377EEB"/>
    <w:rsid w:val="003836C8"/>
    <w:rsid w:val="00391A0F"/>
    <w:rsid w:val="00392620"/>
    <w:rsid w:val="003955C0"/>
    <w:rsid w:val="003972C3"/>
    <w:rsid w:val="003A1E23"/>
    <w:rsid w:val="003A5CD5"/>
    <w:rsid w:val="003B00DF"/>
    <w:rsid w:val="003B066D"/>
    <w:rsid w:val="003B0BB1"/>
    <w:rsid w:val="003B1FE7"/>
    <w:rsid w:val="003B3744"/>
    <w:rsid w:val="003B515A"/>
    <w:rsid w:val="003B7613"/>
    <w:rsid w:val="003C2500"/>
    <w:rsid w:val="003C4007"/>
    <w:rsid w:val="003C7166"/>
    <w:rsid w:val="003D0344"/>
    <w:rsid w:val="003D1260"/>
    <w:rsid w:val="003D4626"/>
    <w:rsid w:val="003D4923"/>
    <w:rsid w:val="003D4E95"/>
    <w:rsid w:val="003D5252"/>
    <w:rsid w:val="003D6C5F"/>
    <w:rsid w:val="003E00B7"/>
    <w:rsid w:val="003E024B"/>
    <w:rsid w:val="003E0C8B"/>
    <w:rsid w:val="003E3D9A"/>
    <w:rsid w:val="003E53E9"/>
    <w:rsid w:val="003F0DF7"/>
    <w:rsid w:val="003F0FAD"/>
    <w:rsid w:val="003F23D0"/>
    <w:rsid w:val="003F3605"/>
    <w:rsid w:val="003F453D"/>
    <w:rsid w:val="003F7D26"/>
    <w:rsid w:val="00405AF4"/>
    <w:rsid w:val="004067D9"/>
    <w:rsid w:val="00410129"/>
    <w:rsid w:val="00412906"/>
    <w:rsid w:val="0041295F"/>
    <w:rsid w:val="004131F2"/>
    <w:rsid w:val="00422B8D"/>
    <w:rsid w:val="004245D4"/>
    <w:rsid w:val="004246DE"/>
    <w:rsid w:val="004264FF"/>
    <w:rsid w:val="0042665A"/>
    <w:rsid w:val="004312D0"/>
    <w:rsid w:val="00435418"/>
    <w:rsid w:val="004359AF"/>
    <w:rsid w:val="00440E06"/>
    <w:rsid w:val="00442C7E"/>
    <w:rsid w:val="0044618F"/>
    <w:rsid w:val="00446D11"/>
    <w:rsid w:val="00446F3A"/>
    <w:rsid w:val="0045065E"/>
    <w:rsid w:val="00451193"/>
    <w:rsid w:val="004527D8"/>
    <w:rsid w:val="00453F17"/>
    <w:rsid w:val="0045424B"/>
    <w:rsid w:val="004564FE"/>
    <w:rsid w:val="00461DBC"/>
    <w:rsid w:val="00464075"/>
    <w:rsid w:val="004658EB"/>
    <w:rsid w:val="00465A62"/>
    <w:rsid w:val="00466CFF"/>
    <w:rsid w:val="00467401"/>
    <w:rsid w:val="004738FF"/>
    <w:rsid w:val="00475D82"/>
    <w:rsid w:val="00476262"/>
    <w:rsid w:val="00480D48"/>
    <w:rsid w:val="00482182"/>
    <w:rsid w:val="00484071"/>
    <w:rsid w:val="00490813"/>
    <w:rsid w:val="004919EC"/>
    <w:rsid w:val="004927F8"/>
    <w:rsid w:val="00494C39"/>
    <w:rsid w:val="004A18A0"/>
    <w:rsid w:val="004A18AA"/>
    <w:rsid w:val="004A2D04"/>
    <w:rsid w:val="004A339A"/>
    <w:rsid w:val="004B1F00"/>
    <w:rsid w:val="004B2D08"/>
    <w:rsid w:val="004B636A"/>
    <w:rsid w:val="004B6D30"/>
    <w:rsid w:val="004C28E5"/>
    <w:rsid w:val="004C3BA3"/>
    <w:rsid w:val="004C417C"/>
    <w:rsid w:val="004C474F"/>
    <w:rsid w:val="004C489E"/>
    <w:rsid w:val="004D0D7B"/>
    <w:rsid w:val="004D413B"/>
    <w:rsid w:val="004D762B"/>
    <w:rsid w:val="004E2CA5"/>
    <w:rsid w:val="004E7B4C"/>
    <w:rsid w:val="004F0CEA"/>
    <w:rsid w:val="004F4B40"/>
    <w:rsid w:val="0050286F"/>
    <w:rsid w:val="005032B3"/>
    <w:rsid w:val="00504EB2"/>
    <w:rsid w:val="00505553"/>
    <w:rsid w:val="0051015A"/>
    <w:rsid w:val="005121B2"/>
    <w:rsid w:val="005140D0"/>
    <w:rsid w:val="00514D2E"/>
    <w:rsid w:val="005166B7"/>
    <w:rsid w:val="00517706"/>
    <w:rsid w:val="00524DD5"/>
    <w:rsid w:val="005254DE"/>
    <w:rsid w:val="005332CC"/>
    <w:rsid w:val="005405F3"/>
    <w:rsid w:val="0054448C"/>
    <w:rsid w:val="00546FD4"/>
    <w:rsid w:val="00552D84"/>
    <w:rsid w:val="00553771"/>
    <w:rsid w:val="005550CB"/>
    <w:rsid w:val="00555FEC"/>
    <w:rsid w:val="00556FA5"/>
    <w:rsid w:val="005577BF"/>
    <w:rsid w:val="00563108"/>
    <w:rsid w:val="00565BEA"/>
    <w:rsid w:val="005665E1"/>
    <w:rsid w:val="00570CAF"/>
    <w:rsid w:val="00576903"/>
    <w:rsid w:val="00580C23"/>
    <w:rsid w:val="00581AD2"/>
    <w:rsid w:val="00581BE3"/>
    <w:rsid w:val="005851FB"/>
    <w:rsid w:val="0058720C"/>
    <w:rsid w:val="00590981"/>
    <w:rsid w:val="005968D5"/>
    <w:rsid w:val="005972D9"/>
    <w:rsid w:val="00597EAC"/>
    <w:rsid w:val="005A10FA"/>
    <w:rsid w:val="005A1168"/>
    <w:rsid w:val="005A3A9D"/>
    <w:rsid w:val="005B42D8"/>
    <w:rsid w:val="005B4D6B"/>
    <w:rsid w:val="005B798D"/>
    <w:rsid w:val="005C048E"/>
    <w:rsid w:val="005C698D"/>
    <w:rsid w:val="005C6EC3"/>
    <w:rsid w:val="005C737E"/>
    <w:rsid w:val="005D1870"/>
    <w:rsid w:val="005D2208"/>
    <w:rsid w:val="005D2B3E"/>
    <w:rsid w:val="005D704D"/>
    <w:rsid w:val="005E07C6"/>
    <w:rsid w:val="005E2997"/>
    <w:rsid w:val="005E33DD"/>
    <w:rsid w:val="005E3BA7"/>
    <w:rsid w:val="005E4631"/>
    <w:rsid w:val="005E4AE8"/>
    <w:rsid w:val="005E5187"/>
    <w:rsid w:val="005F2BDD"/>
    <w:rsid w:val="005F2FCC"/>
    <w:rsid w:val="005F4C59"/>
    <w:rsid w:val="005F72D8"/>
    <w:rsid w:val="00602575"/>
    <w:rsid w:val="00602AB0"/>
    <w:rsid w:val="00602C23"/>
    <w:rsid w:val="006102B2"/>
    <w:rsid w:val="00614DD2"/>
    <w:rsid w:val="0061753D"/>
    <w:rsid w:val="00622BDF"/>
    <w:rsid w:val="0062471B"/>
    <w:rsid w:val="00632844"/>
    <w:rsid w:val="00633E24"/>
    <w:rsid w:val="006356C6"/>
    <w:rsid w:val="00637E8B"/>
    <w:rsid w:val="0064025E"/>
    <w:rsid w:val="00641BC8"/>
    <w:rsid w:val="006446FC"/>
    <w:rsid w:val="00650B85"/>
    <w:rsid w:val="00650C36"/>
    <w:rsid w:val="006532F0"/>
    <w:rsid w:val="00656E0B"/>
    <w:rsid w:val="00656F38"/>
    <w:rsid w:val="0066211E"/>
    <w:rsid w:val="00664458"/>
    <w:rsid w:val="006700D9"/>
    <w:rsid w:val="00671811"/>
    <w:rsid w:val="00674E0A"/>
    <w:rsid w:val="00676DBD"/>
    <w:rsid w:val="00683C20"/>
    <w:rsid w:val="00684AB9"/>
    <w:rsid w:val="0068613E"/>
    <w:rsid w:val="00687E26"/>
    <w:rsid w:val="00690D52"/>
    <w:rsid w:val="006928DB"/>
    <w:rsid w:val="00694048"/>
    <w:rsid w:val="00697AFE"/>
    <w:rsid w:val="006A06CC"/>
    <w:rsid w:val="006A5896"/>
    <w:rsid w:val="006B02A6"/>
    <w:rsid w:val="006B1959"/>
    <w:rsid w:val="006B3A4D"/>
    <w:rsid w:val="006B7DEC"/>
    <w:rsid w:val="006C11E7"/>
    <w:rsid w:val="006C29B8"/>
    <w:rsid w:val="006D4753"/>
    <w:rsid w:val="006D605E"/>
    <w:rsid w:val="006E3233"/>
    <w:rsid w:val="006E43BF"/>
    <w:rsid w:val="006E5F9E"/>
    <w:rsid w:val="006F10B7"/>
    <w:rsid w:val="006F5EF0"/>
    <w:rsid w:val="0070072B"/>
    <w:rsid w:val="00701AD2"/>
    <w:rsid w:val="007037E1"/>
    <w:rsid w:val="00704ADE"/>
    <w:rsid w:val="0070524C"/>
    <w:rsid w:val="00705596"/>
    <w:rsid w:val="00706662"/>
    <w:rsid w:val="00711BB6"/>
    <w:rsid w:val="007133CA"/>
    <w:rsid w:val="00713F67"/>
    <w:rsid w:val="0071589A"/>
    <w:rsid w:val="007162C2"/>
    <w:rsid w:val="007167EA"/>
    <w:rsid w:val="00722168"/>
    <w:rsid w:val="007257E7"/>
    <w:rsid w:val="00730669"/>
    <w:rsid w:val="007353B9"/>
    <w:rsid w:val="00736C55"/>
    <w:rsid w:val="00744138"/>
    <w:rsid w:val="007442D2"/>
    <w:rsid w:val="0074790A"/>
    <w:rsid w:val="00747E2A"/>
    <w:rsid w:val="00755E85"/>
    <w:rsid w:val="007601D3"/>
    <w:rsid w:val="007625C5"/>
    <w:rsid w:val="00762F3D"/>
    <w:rsid w:val="007660BC"/>
    <w:rsid w:val="0076679B"/>
    <w:rsid w:val="00767448"/>
    <w:rsid w:val="00770C4B"/>
    <w:rsid w:val="0077123E"/>
    <w:rsid w:val="007747FF"/>
    <w:rsid w:val="00775615"/>
    <w:rsid w:val="00776500"/>
    <w:rsid w:val="00781452"/>
    <w:rsid w:val="00782309"/>
    <w:rsid w:val="00783263"/>
    <w:rsid w:val="00783342"/>
    <w:rsid w:val="00790607"/>
    <w:rsid w:val="00791C7E"/>
    <w:rsid w:val="0079305E"/>
    <w:rsid w:val="0079447E"/>
    <w:rsid w:val="00794A22"/>
    <w:rsid w:val="00797B2D"/>
    <w:rsid w:val="007A1DE7"/>
    <w:rsid w:val="007B0BD3"/>
    <w:rsid w:val="007B2DBD"/>
    <w:rsid w:val="007B6BB7"/>
    <w:rsid w:val="007C0EBF"/>
    <w:rsid w:val="007C37B2"/>
    <w:rsid w:val="007C445C"/>
    <w:rsid w:val="007C7E6E"/>
    <w:rsid w:val="007D7065"/>
    <w:rsid w:val="007E184C"/>
    <w:rsid w:val="007F0001"/>
    <w:rsid w:val="007F1110"/>
    <w:rsid w:val="007F16AA"/>
    <w:rsid w:val="007F26E9"/>
    <w:rsid w:val="007F360E"/>
    <w:rsid w:val="007F3A4C"/>
    <w:rsid w:val="00801120"/>
    <w:rsid w:val="00801E33"/>
    <w:rsid w:val="00803A06"/>
    <w:rsid w:val="00807D12"/>
    <w:rsid w:val="0081411F"/>
    <w:rsid w:val="008170E2"/>
    <w:rsid w:val="008177BE"/>
    <w:rsid w:val="00822DDA"/>
    <w:rsid w:val="00822FF5"/>
    <w:rsid w:val="0082304A"/>
    <w:rsid w:val="00827216"/>
    <w:rsid w:val="00830A05"/>
    <w:rsid w:val="008314D3"/>
    <w:rsid w:val="0083677C"/>
    <w:rsid w:val="00840A4E"/>
    <w:rsid w:val="00843159"/>
    <w:rsid w:val="0084329E"/>
    <w:rsid w:val="00843EF7"/>
    <w:rsid w:val="00850FAA"/>
    <w:rsid w:val="008519EA"/>
    <w:rsid w:val="0085563B"/>
    <w:rsid w:val="00855CED"/>
    <w:rsid w:val="00861D22"/>
    <w:rsid w:val="00863F23"/>
    <w:rsid w:val="008673A4"/>
    <w:rsid w:val="008764EB"/>
    <w:rsid w:val="008776B3"/>
    <w:rsid w:val="00886815"/>
    <w:rsid w:val="00887E79"/>
    <w:rsid w:val="008A1619"/>
    <w:rsid w:val="008A3224"/>
    <w:rsid w:val="008A5337"/>
    <w:rsid w:val="008B1396"/>
    <w:rsid w:val="008B424D"/>
    <w:rsid w:val="008B5ADD"/>
    <w:rsid w:val="008B70F2"/>
    <w:rsid w:val="008B7AB8"/>
    <w:rsid w:val="008C1805"/>
    <w:rsid w:val="008C390A"/>
    <w:rsid w:val="008C58DB"/>
    <w:rsid w:val="008C5FCD"/>
    <w:rsid w:val="008D0F56"/>
    <w:rsid w:val="008D130F"/>
    <w:rsid w:val="008D1887"/>
    <w:rsid w:val="008D5625"/>
    <w:rsid w:val="008D6837"/>
    <w:rsid w:val="008E0F83"/>
    <w:rsid w:val="008E4FCD"/>
    <w:rsid w:val="008F2EE9"/>
    <w:rsid w:val="008F6B78"/>
    <w:rsid w:val="0090275B"/>
    <w:rsid w:val="009036FC"/>
    <w:rsid w:val="00905347"/>
    <w:rsid w:val="009079A7"/>
    <w:rsid w:val="0091011F"/>
    <w:rsid w:val="00911366"/>
    <w:rsid w:val="00911CEC"/>
    <w:rsid w:val="00920752"/>
    <w:rsid w:val="0092089D"/>
    <w:rsid w:val="00922554"/>
    <w:rsid w:val="009240CF"/>
    <w:rsid w:val="0092603E"/>
    <w:rsid w:val="00927BE8"/>
    <w:rsid w:val="00930827"/>
    <w:rsid w:val="009325EC"/>
    <w:rsid w:val="009328B7"/>
    <w:rsid w:val="00934FAD"/>
    <w:rsid w:val="00935FEA"/>
    <w:rsid w:val="00940CFD"/>
    <w:rsid w:val="00945F16"/>
    <w:rsid w:val="009463F9"/>
    <w:rsid w:val="0094728C"/>
    <w:rsid w:val="009478D2"/>
    <w:rsid w:val="0095176F"/>
    <w:rsid w:val="00951874"/>
    <w:rsid w:val="00952593"/>
    <w:rsid w:val="00953CFA"/>
    <w:rsid w:val="0095432C"/>
    <w:rsid w:val="00956B63"/>
    <w:rsid w:val="0096014F"/>
    <w:rsid w:val="00965F67"/>
    <w:rsid w:val="00970641"/>
    <w:rsid w:val="0097452F"/>
    <w:rsid w:val="009757A1"/>
    <w:rsid w:val="00985158"/>
    <w:rsid w:val="00985B4A"/>
    <w:rsid w:val="00990374"/>
    <w:rsid w:val="00994961"/>
    <w:rsid w:val="009A125C"/>
    <w:rsid w:val="009A4C0E"/>
    <w:rsid w:val="009A740E"/>
    <w:rsid w:val="009B01F8"/>
    <w:rsid w:val="009B1F0A"/>
    <w:rsid w:val="009B3D20"/>
    <w:rsid w:val="009B5CA0"/>
    <w:rsid w:val="009B7AE1"/>
    <w:rsid w:val="009C73C3"/>
    <w:rsid w:val="009D0788"/>
    <w:rsid w:val="009D5E23"/>
    <w:rsid w:val="009E28C1"/>
    <w:rsid w:val="009E2B01"/>
    <w:rsid w:val="009E4887"/>
    <w:rsid w:val="009E53BA"/>
    <w:rsid w:val="009E6BD8"/>
    <w:rsid w:val="009F0B91"/>
    <w:rsid w:val="009F34F1"/>
    <w:rsid w:val="009F7B5F"/>
    <w:rsid w:val="00A05DBC"/>
    <w:rsid w:val="00A10772"/>
    <w:rsid w:val="00A122E6"/>
    <w:rsid w:val="00A13AA1"/>
    <w:rsid w:val="00A152BE"/>
    <w:rsid w:val="00A1631B"/>
    <w:rsid w:val="00A16972"/>
    <w:rsid w:val="00A16F2D"/>
    <w:rsid w:val="00A2185B"/>
    <w:rsid w:val="00A219B6"/>
    <w:rsid w:val="00A2323A"/>
    <w:rsid w:val="00A245C6"/>
    <w:rsid w:val="00A24BF8"/>
    <w:rsid w:val="00A25F5B"/>
    <w:rsid w:val="00A30695"/>
    <w:rsid w:val="00A30978"/>
    <w:rsid w:val="00A31626"/>
    <w:rsid w:val="00A3220F"/>
    <w:rsid w:val="00A43319"/>
    <w:rsid w:val="00A4344B"/>
    <w:rsid w:val="00A52F90"/>
    <w:rsid w:val="00A57070"/>
    <w:rsid w:val="00A707A9"/>
    <w:rsid w:val="00A710B2"/>
    <w:rsid w:val="00A745AE"/>
    <w:rsid w:val="00A74FFA"/>
    <w:rsid w:val="00A818BE"/>
    <w:rsid w:val="00A84F0C"/>
    <w:rsid w:val="00A84F85"/>
    <w:rsid w:val="00A86533"/>
    <w:rsid w:val="00A87E9E"/>
    <w:rsid w:val="00A90B5D"/>
    <w:rsid w:val="00A91B73"/>
    <w:rsid w:val="00A92EC6"/>
    <w:rsid w:val="00A96883"/>
    <w:rsid w:val="00A978D3"/>
    <w:rsid w:val="00A97996"/>
    <w:rsid w:val="00AA3611"/>
    <w:rsid w:val="00AA5351"/>
    <w:rsid w:val="00AA5E9D"/>
    <w:rsid w:val="00AA7C04"/>
    <w:rsid w:val="00AB03C2"/>
    <w:rsid w:val="00AB2390"/>
    <w:rsid w:val="00AB5649"/>
    <w:rsid w:val="00AB69B3"/>
    <w:rsid w:val="00AC0017"/>
    <w:rsid w:val="00AC4B45"/>
    <w:rsid w:val="00AC516A"/>
    <w:rsid w:val="00AC6E70"/>
    <w:rsid w:val="00AD1FBD"/>
    <w:rsid w:val="00AD2A1A"/>
    <w:rsid w:val="00AD2ABE"/>
    <w:rsid w:val="00AD30EF"/>
    <w:rsid w:val="00AD4B85"/>
    <w:rsid w:val="00AD5257"/>
    <w:rsid w:val="00AE14A3"/>
    <w:rsid w:val="00AE4C16"/>
    <w:rsid w:val="00AE67D8"/>
    <w:rsid w:val="00B061A0"/>
    <w:rsid w:val="00B071C2"/>
    <w:rsid w:val="00B11377"/>
    <w:rsid w:val="00B11C9F"/>
    <w:rsid w:val="00B12583"/>
    <w:rsid w:val="00B14790"/>
    <w:rsid w:val="00B149C1"/>
    <w:rsid w:val="00B149EE"/>
    <w:rsid w:val="00B15B48"/>
    <w:rsid w:val="00B15FC5"/>
    <w:rsid w:val="00B17C9F"/>
    <w:rsid w:val="00B22C91"/>
    <w:rsid w:val="00B2415B"/>
    <w:rsid w:val="00B251BA"/>
    <w:rsid w:val="00B34166"/>
    <w:rsid w:val="00B41DCB"/>
    <w:rsid w:val="00B42775"/>
    <w:rsid w:val="00B43B6B"/>
    <w:rsid w:val="00B44352"/>
    <w:rsid w:val="00B45C15"/>
    <w:rsid w:val="00B45D8C"/>
    <w:rsid w:val="00B53C02"/>
    <w:rsid w:val="00B544D6"/>
    <w:rsid w:val="00B563C3"/>
    <w:rsid w:val="00B61906"/>
    <w:rsid w:val="00B62EF9"/>
    <w:rsid w:val="00B6431C"/>
    <w:rsid w:val="00B647CB"/>
    <w:rsid w:val="00B6674C"/>
    <w:rsid w:val="00B77F6D"/>
    <w:rsid w:val="00B84111"/>
    <w:rsid w:val="00B84631"/>
    <w:rsid w:val="00B86F1A"/>
    <w:rsid w:val="00B87CD7"/>
    <w:rsid w:val="00B94F2A"/>
    <w:rsid w:val="00BA07B7"/>
    <w:rsid w:val="00BA345A"/>
    <w:rsid w:val="00BB07A5"/>
    <w:rsid w:val="00BB6D1E"/>
    <w:rsid w:val="00BC326A"/>
    <w:rsid w:val="00BC49AC"/>
    <w:rsid w:val="00BC736A"/>
    <w:rsid w:val="00BC7AAD"/>
    <w:rsid w:val="00BD7C84"/>
    <w:rsid w:val="00BD7EE1"/>
    <w:rsid w:val="00BE0D03"/>
    <w:rsid w:val="00BE0F9A"/>
    <w:rsid w:val="00BE2CB5"/>
    <w:rsid w:val="00BE4927"/>
    <w:rsid w:val="00BF0D19"/>
    <w:rsid w:val="00BF36D2"/>
    <w:rsid w:val="00BF6034"/>
    <w:rsid w:val="00BF6CD4"/>
    <w:rsid w:val="00BF7557"/>
    <w:rsid w:val="00C0305E"/>
    <w:rsid w:val="00C03EA9"/>
    <w:rsid w:val="00C041BF"/>
    <w:rsid w:val="00C0466D"/>
    <w:rsid w:val="00C10E04"/>
    <w:rsid w:val="00C124E1"/>
    <w:rsid w:val="00C13273"/>
    <w:rsid w:val="00C15DF8"/>
    <w:rsid w:val="00C166F9"/>
    <w:rsid w:val="00C214C7"/>
    <w:rsid w:val="00C22276"/>
    <w:rsid w:val="00C2269D"/>
    <w:rsid w:val="00C26542"/>
    <w:rsid w:val="00C2724A"/>
    <w:rsid w:val="00C27BDB"/>
    <w:rsid w:val="00C439F0"/>
    <w:rsid w:val="00C44569"/>
    <w:rsid w:val="00C452DE"/>
    <w:rsid w:val="00C52C3C"/>
    <w:rsid w:val="00C53674"/>
    <w:rsid w:val="00C54669"/>
    <w:rsid w:val="00C553AF"/>
    <w:rsid w:val="00C56AA0"/>
    <w:rsid w:val="00C57648"/>
    <w:rsid w:val="00C579BF"/>
    <w:rsid w:val="00C64771"/>
    <w:rsid w:val="00C649B7"/>
    <w:rsid w:val="00C70A96"/>
    <w:rsid w:val="00C74B5F"/>
    <w:rsid w:val="00C75B35"/>
    <w:rsid w:val="00C817A3"/>
    <w:rsid w:val="00C831E0"/>
    <w:rsid w:val="00C8365A"/>
    <w:rsid w:val="00C84124"/>
    <w:rsid w:val="00C95F37"/>
    <w:rsid w:val="00CA0457"/>
    <w:rsid w:val="00CA245B"/>
    <w:rsid w:val="00CB1142"/>
    <w:rsid w:val="00CB19D8"/>
    <w:rsid w:val="00CB2462"/>
    <w:rsid w:val="00CB44F0"/>
    <w:rsid w:val="00CC084B"/>
    <w:rsid w:val="00CC199C"/>
    <w:rsid w:val="00CC1AB7"/>
    <w:rsid w:val="00CC29E7"/>
    <w:rsid w:val="00CC6530"/>
    <w:rsid w:val="00CD3FD3"/>
    <w:rsid w:val="00CD422E"/>
    <w:rsid w:val="00CD6249"/>
    <w:rsid w:val="00CE05E7"/>
    <w:rsid w:val="00CE7A51"/>
    <w:rsid w:val="00CF0488"/>
    <w:rsid w:val="00CF1635"/>
    <w:rsid w:val="00CF248B"/>
    <w:rsid w:val="00CF3C58"/>
    <w:rsid w:val="00CF6825"/>
    <w:rsid w:val="00D04D2C"/>
    <w:rsid w:val="00D130B7"/>
    <w:rsid w:val="00D1385D"/>
    <w:rsid w:val="00D17549"/>
    <w:rsid w:val="00D21DFA"/>
    <w:rsid w:val="00D249D5"/>
    <w:rsid w:val="00D253CE"/>
    <w:rsid w:val="00D27CD8"/>
    <w:rsid w:val="00D31E0A"/>
    <w:rsid w:val="00D32825"/>
    <w:rsid w:val="00D32B3E"/>
    <w:rsid w:val="00D32ECA"/>
    <w:rsid w:val="00D33E85"/>
    <w:rsid w:val="00D37C81"/>
    <w:rsid w:val="00D40C4B"/>
    <w:rsid w:val="00D424B2"/>
    <w:rsid w:val="00D425D8"/>
    <w:rsid w:val="00D43BBD"/>
    <w:rsid w:val="00D45EDC"/>
    <w:rsid w:val="00D653E8"/>
    <w:rsid w:val="00D71A76"/>
    <w:rsid w:val="00D74EDE"/>
    <w:rsid w:val="00D767E2"/>
    <w:rsid w:val="00D76C84"/>
    <w:rsid w:val="00D77AD3"/>
    <w:rsid w:val="00D8477B"/>
    <w:rsid w:val="00D86005"/>
    <w:rsid w:val="00D91E84"/>
    <w:rsid w:val="00D92438"/>
    <w:rsid w:val="00D93F21"/>
    <w:rsid w:val="00D97686"/>
    <w:rsid w:val="00DA00B0"/>
    <w:rsid w:val="00DA145B"/>
    <w:rsid w:val="00DA1EC3"/>
    <w:rsid w:val="00DA2EDE"/>
    <w:rsid w:val="00DA3866"/>
    <w:rsid w:val="00DA4900"/>
    <w:rsid w:val="00DA6459"/>
    <w:rsid w:val="00DA76BC"/>
    <w:rsid w:val="00DB0F3E"/>
    <w:rsid w:val="00DB1F1A"/>
    <w:rsid w:val="00DC309D"/>
    <w:rsid w:val="00DC4EB9"/>
    <w:rsid w:val="00DC5D04"/>
    <w:rsid w:val="00DC6F9A"/>
    <w:rsid w:val="00DC732A"/>
    <w:rsid w:val="00DC7C55"/>
    <w:rsid w:val="00DD0059"/>
    <w:rsid w:val="00DD15B6"/>
    <w:rsid w:val="00DD4BB0"/>
    <w:rsid w:val="00DE25B9"/>
    <w:rsid w:val="00DE36DB"/>
    <w:rsid w:val="00DE6A8B"/>
    <w:rsid w:val="00DF2781"/>
    <w:rsid w:val="00DF3761"/>
    <w:rsid w:val="00E04463"/>
    <w:rsid w:val="00E050FF"/>
    <w:rsid w:val="00E056A7"/>
    <w:rsid w:val="00E075F2"/>
    <w:rsid w:val="00E163D7"/>
    <w:rsid w:val="00E25B73"/>
    <w:rsid w:val="00E2617A"/>
    <w:rsid w:val="00E35671"/>
    <w:rsid w:val="00E42945"/>
    <w:rsid w:val="00E433AF"/>
    <w:rsid w:val="00E46E21"/>
    <w:rsid w:val="00E52EEC"/>
    <w:rsid w:val="00E53A65"/>
    <w:rsid w:val="00E54FA5"/>
    <w:rsid w:val="00E553B6"/>
    <w:rsid w:val="00E57C15"/>
    <w:rsid w:val="00E618CF"/>
    <w:rsid w:val="00E63F36"/>
    <w:rsid w:val="00E64987"/>
    <w:rsid w:val="00E64D34"/>
    <w:rsid w:val="00E66313"/>
    <w:rsid w:val="00E6666C"/>
    <w:rsid w:val="00E67C4E"/>
    <w:rsid w:val="00E70D02"/>
    <w:rsid w:val="00E72AA4"/>
    <w:rsid w:val="00E73A2C"/>
    <w:rsid w:val="00E8085F"/>
    <w:rsid w:val="00E818F1"/>
    <w:rsid w:val="00E8274A"/>
    <w:rsid w:val="00E82B0B"/>
    <w:rsid w:val="00E830FC"/>
    <w:rsid w:val="00E91BFD"/>
    <w:rsid w:val="00E94EC9"/>
    <w:rsid w:val="00E96888"/>
    <w:rsid w:val="00EA5E95"/>
    <w:rsid w:val="00EB17DF"/>
    <w:rsid w:val="00EB29D5"/>
    <w:rsid w:val="00EB308F"/>
    <w:rsid w:val="00EB3683"/>
    <w:rsid w:val="00EB54B7"/>
    <w:rsid w:val="00EB6A1E"/>
    <w:rsid w:val="00EB7083"/>
    <w:rsid w:val="00EB763A"/>
    <w:rsid w:val="00EC025D"/>
    <w:rsid w:val="00EC0F4D"/>
    <w:rsid w:val="00EC1F98"/>
    <w:rsid w:val="00EC2A39"/>
    <w:rsid w:val="00EC539C"/>
    <w:rsid w:val="00EC7238"/>
    <w:rsid w:val="00ED31C6"/>
    <w:rsid w:val="00ED41AE"/>
    <w:rsid w:val="00ED4C64"/>
    <w:rsid w:val="00ED5BAF"/>
    <w:rsid w:val="00ED6424"/>
    <w:rsid w:val="00ED7F90"/>
    <w:rsid w:val="00EE1632"/>
    <w:rsid w:val="00EE4573"/>
    <w:rsid w:val="00EE5051"/>
    <w:rsid w:val="00EE57C4"/>
    <w:rsid w:val="00EF3074"/>
    <w:rsid w:val="00EF57FB"/>
    <w:rsid w:val="00EF6A33"/>
    <w:rsid w:val="00EF6E8C"/>
    <w:rsid w:val="00EF77F7"/>
    <w:rsid w:val="00F04DD5"/>
    <w:rsid w:val="00F05A76"/>
    <w:rsid w:val="00F06AD0"/>
    <w:rsid w:val="00F1174D"/>
    <w:rsid w:val="00F11C32"/>
    <w:rsid w:val="00F13532"/>
    <w:rsid w:val="00F14091"/>
    <w:rsid w:val="00F14163"/>
    <w:rsid w:val="00F1495D"/>
    <w:rsid w:val="00F14D80"/>
    <w:rsid w:val="00F150B4"/>
    <w:rsid w:val="00F176A7"/>
    <w:rsid w:val="00F222D4"/>
    <w:rsid w:val="00F2230A"/>
    <w:rsid w:val="00F226F9"/>
    <w:rsid w:val="00F260B5"/>
    <w:rsid w:val="00F26806"/>
    <w:rsid w:val="00F27B03"/>
    <w:rsid w:val="00F329D0"/>
    <w:rsid w:val="00F343D0"/>
    <w:rsid w:val="00F343E2"/>
    <w:rsid w:val="00F37FA4"/>
    <w:rsid w:val="00F41125"/>
    <w:rsid w:val="00F41BD9"/>
    <w:rsid w:val="00F44470"/>
    <w:rsid w:val="00F45A60"/>
    <w:rsid w:val="00F4605B"/>
    <w:rsid w:val="00F5318E"/>
    <w:rsid w:val="00F5748D"/>
    <w:rsid w:val="00F605C7"/>
    <w:rsid w:val="00F60B4C"/>
    <w:rsid w:val="00F60E0C"/>
    <w:rsid w:val="00F70E95"/>
    <w:rsid w:val="00F719CA"/>
    <w:rsid w:val="00F72A7D"/>
    <w:rsid w:val="00F77567"/>
    <w:rsid w:val="00F81507"/>
    <w:rsid w:val="00F83734"/>
    <w:rsid w:val="00F83B70"/>
    <w:rsid w:val="00F84D88"/>
    <w:rsid w:val="00F85E42"/>
    <w:rsid w:val="00F87873"/>
    <w:rsid w:val="00F90E10"/>
    <w:rsid w:val="00F9495E"/>
    <w:rsid w:val="00FA3F27"/>
    <w:rsid w:val="00FB1D55"/>
    <w:rsid w:val="00FB28C5"/>
    <w:rsid w:val="00FB28E8"/>
    <w:rsid w:val="00FB4ADA"/>
    <w:rsid w:val="00FC3472"/>
    <w:rsid w:val="00FC4EA8"/>
    <w:rsid w:val="00FC6A67"/>
    <w:rsid w:val="00FD0923"/>
    <w:rsid w:val="00FD77BC"/>
    <w:rsid w:val="00FE21BD"/>
    <w:rsid w:val="00FE7382"/>
    <w:rsid w:val="00FF1C20"/>
    <w:rsid w:val="00FF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208"/>
    <w:rPr>
      <w:sz w:val="24"/>
      <w:szCs w:val="24"/>
      <w:lang w:val="en-GB"/>
    </w:rPr>
  </w:style>
  <w:style w:type="paragraph" w:styleId="Heading1">
    <w:name w:val="heading 1"/>
    <w:basedOn w:val="Normal"/>
    <w:next w:val="Normal"/>
    <w:link w:val="Heading1Char"/>
    <w:qFormat/>
    <w:rsid w:val="005D2208"/>
    <w:pPr>
      <w:keepNext/>
      <w:outlineLvl w:val="0"/>
    </w:pPr>
    <w:rPr>
      <w:rFonts w:ascii="Arial" w:hAnsi="Arial" w:cs="Arial"/>
      <w:b/>
      <w:bCs/>
    </w:rPr>
  </w:style>
  <w:style w:type="paragraph" w:styleId="Heading3">
    <w:name w:val="heading 3"/>
    <w:basedOn w:val="Normal"/>
    <w:next w:val="Normal"/>
    <w:link w:val="Heading3Char"/>
    <w:qFormat/>
    <w:rsid w:val="005D2208"/>
    <w:pPr>
      <w:keepNext/>
      <w:jc w:val="center"/>
      <w:outlineLvl w:val="2"/>
    </w:pPr>
    <w:rPr>
      <w:rFonts w:ascii="Arial" w:hAnsi="Arial" w:cs="Arial"/>
      <w:sz w:val="44"/>
    </w:rPr>
  </w:style>
  <w:style w:type="paragraph" w:styleId="Heading5">
    <w:name w:val="heading 5"/>
    <w:basedOn w:val="Normal"/>
    <w:next w:val="Normal"/>
    <w:link w:val="Heading5Char"/>
    <w:qFormat/>
    <w:rsid w:val="005D2208"/>
    <w:pPr>
      <w:keepNext/>
      <w:jc w:val="both"/>
      <w:outlineLvl w:val="4"/>
    </w:pPr>
    <w:rPr>
      <w:rFonts w:ascii="Arial" w:hAnsi="Arial" w:cs="Arial"/>
      <w:b/>
      <w:b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208"/>
    <w:rPr>
      <w:rFonts w:ascii="Arial" w:hAnsi="Arial" w:cs="Arial"/>
      <w:b/>
      <w:bCs/>
      <w:sz w:val="24"/>
      <w:szCs w:val="24"/>
      <w:lang w:val="en-GB"/>
    </w:rPr>
  </w:style>
  <w:style w:type="character" w:customStyle="1" w:styleId="Heading3Char">
    <w:name w:val="Heading 3 Char"/>
    <w:basedOn w:val="DefaultParagraphFont"/>
    <w:link w:val="Heading3"/>
    <w:rsid w:val="005D2208"/>
    <w:rPr>
      <w:rFonts w:ascii="Arial" w:hAnsi="Arial" w:cs="Arial"/>
      <w:sz w:val="44"/>
      <w:szCs w:val="24"/>
      <w:lang w:val="en-GB"/>
    </w:rPr>
  </w:style>
  <w:style w:type="character" w:customStyle="1" w:styleId="Heading5Char">
    <w:name w:val="Heading 5 Char"/>
    <w:basedOn w:val="DefaultParagraphFont"/>
    <w:link w:val="Heading5"/>
    <w:rsid w:val="005D2208"/>
    <w:rPr>
      <w:rFonts w:ascii="Arial" w:hAnsi="Arial" w:cs="Arial"/>
      <w:b/>
      <w:bCs/>
      <w:color w:val="FF6600"/>
      <w:sz w:val="24"/>
      <w:szCs w:val="24"/>
      <w:lang w:val="en-GB"/>
    </w:rPr>
  </w:style>
  <w:style w:type="paragraph" w:styleId="BodyTextIndent">
    <w:name w:val="Body Text Indent"/>
    <w:basedOn w:val="Normal"/>
    <w:link w:val="BodyTextIndentChar"/>
    <w:rsid w:val="005D2208"/>
    <w:pPr>
      <w:ind w:left="360"/>
    </w:pPr>
    <w:rPr>
      <w:rFonts w:ascii="Arial" w:hAnsi="Arial" w:cs="Arial"/>
      <w:b/>
      <w:bCs/>
      <w:sz w:val="22"/>
    </w:rPr>
  </w:style>
  <w:style w:type="character" w:customStyle="1" w:styleId="BodyTextIndentChar">
    <w:name w:val="Body Text Indent Char"/>
    <w:basedOn w:val="DefaultParagraphFont"/>
    <w:link w:val="BodyTextIndent"/>
    <w:rsid w:val="005D2208"/>
    <w:rPr>
      <w:rFonts w:ascii="Arial" w:hAnsi="Arial" w:cs="Arial"/>
      <w:b/>
      <w:bCs/>
      <w:sz w:val="22"/>
      <w:szCs w:val="24"/>
      <w:lang w:val="en-GB"/>
    </w:rPr>
  </w:style>
  <w:style w:type="paragraph" w:styleId="BodyTextIndent2">
    <w:name w:val="Body Text Indent 2"/>
    <w:basedOn w:val="Normal"/>
    <w:link w:val="BodyTextIndent2Char"/>
    <w:rsid w:val="005D2208"/>
    <w:pPr>
      <w:ind w:left="360" w:firstLine="30"/>
      <w:jc w:val="both"/>
    </w:pPr>
    <w:rPr>
      <w:rFonts w:ascii="Arial" w:hAnsi="Arial" w:cs="Arial"/>
      <w:b/>
      <w:bCs/>
      <w:sz w:val="22"/>
    </w:rPr>
  </w:style>
  <w:style w:type="character" w:customStyle="1" w:styleId="BodyTextIndent2Char">
    <w:name w:val="Body Text Indent 2 Char"/>
    <w:basedOn w:val="DefaultParagraphFont"/>
    <w:link w:val="BodyTextIndent2"/>
    <w:rsid w:val="005D2208"/>
    <w:rPr>
      <w:rFonts w:ascii="Arial" w:hAnsi="Arial" w:cs="Arial"/>
      <w:b/>
      <w:bCs/>
      <w:sz w:val="22"/>
      <w:szCs w:val="24"/>
      <w:lang w:val="en-GB"/>
    </w:rPr>
  </w:style>
  <w:style w:type="paragraph" w:styleId="BodyText3">
    <w:name w:val="Body Text 3"/>
    <w:basedOn w:val="Normal"/>
    <w:link w:val="BodyText3Char"/>
    <w:rsid w:val="005D2208"/>
    <w:pPr>
      <w:jc w:val="both"/>
    </w:pPr>
    <w:rPr>
      <w:rFonts w:ascii="Arial" w:hAnsi="Arial"/>
      <w:b/>
      <w:bCs/>
      <w:sz w:val="22"/>
    </w:rPr>
  </w:style>
  <w:style w:type="character" w:customStyle="1" w:styleId="BodyText3Char">
    <w:name w:val="Body Text 3 Char"/>
    <w:basedOn w:val="DefaultParagraphFont"/>
    <w:link w:val="BodyText3"/>
    <w:rsid w:val="005D2208"/>
    <w:rPr>
      <w:rFonts w:ascii="Arial" w:hAnsi="Arial"/>
      <w:b/>
      <w:bCs/>
      <w:sz w:val="22"/>
      <w:szCs w:val="24"/>
      <w:lang w:val="en-GB"/>
    </w:rPr>
  </w:style>
  <w:style w:type="paragraph" w:styleId="ListParagraph">
    <w:name w:val="List Paragraph"/>
    <w:basedOn w:val="Normal"/>
    <w:uiPriority w:val="34"/>
    <w:qFormat/>
    <w:rsid w:val="005D2208"/>
    <w:pPr>
      <w:ind w:left="720"/>
    </w:pPr>
  </w:style>
  <w:style w:type="table" w:styleId="TableGrid">
    <w:name w:val="Table Grid"/>
    <w:basedOn w:val="TableNormal"/>
    <w:rsid w:val="005D2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166C"/>
    <w:pPr>
      <w:tabs>
        <w:tab w:val="center" w:pos="4513"/>
        <w:tab w:val="right" w:pos="9026"/>
      </w:tabs>
    </w:pPr>
  </w:style>
  <w:style w:type="character" w:customStyle="1" w:styleId="HeaderChar">
    <w:name w:val="Header Char"/>
    <w:basedOn w:val="DefaultParagraphFont"/>
    <w:link w:val="Header"/>
    <w:rsid w:val="0014166C"/>
    <w:rPr>
      <w:sz w:val="24"/>
      <w:szCs w:val="24"/>
      <w:lang w:val="en-GB"/>
    </w:rPr>
  </w:style>
  <w:style w:type="paragraph" w:styleId="Footer">
    <w:name w:val="footer"/>
    <w:basedOn w:val="Normal"/>
    <w:link w:val="FooterChar"/>
    <w:uiPriority w:val="99"/>
    <w:rsid w:val="0014166C"/>
    <w:pPr>
      <w:tabs>
        <w:tab w:val="center" w:pos="4513"/>
        <w:tab w:val="right" w:pos="9026"/>
      </w:tabs>
    </w:pPr>
  </w:style>
  <w:style w:type="character" w:customStyle="1" w:styleId="FooterChar">
    <w:name w:val="Footer Char"/>
    <w:basedOn w:val="DefaultParagraphFont"/>
    <w:link w:val="Footer"/>
    <w:uiPriority w:val="99"/>
    <w:rsid w:val="0014166C"/>
    <w:rPr>
      <w:sz w:val="24"/>
      <w:szCs w:val="24"/>
      <w:lang w:val="en-GB"/>
    </w:rPr>
  </w:style>
  <w:style w:type="paragraph" w:styleId="BalloonText">
    <w:name w:val="Balloon Text"/>
    <w:basedOn w:val="Normal"/>
    <w:link w:val="BalloonTextChar"/>
    <w:rsid w:val="0014166C"/>
    <w:rPr>
      <w:rFonts w:ascii="Tahoma" w:hAnsi="Tahoma" w:cs="Tahoma"/>
      <w:sz w:val="16"/>
      <w:szCs w:val="16"/>
    </w:rPr>
  </w:style>
  <w:style w:type="character" w:customStyle="1" w:styleId="BalloonTextChar">
    <w:name w:val="Balloon Text Char"/>
    <w:basedOn w:val="DefaultParagraphFont"/>
    <w:link w:val="BalloonText"/>
    <w:rsid w:val="0014166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208"/>
    <w:rPr>
      <w:sz w:val="24"/>
      <w:szCs w:val="24"/>
      <w:lang w:val="en-GB"/>
    </w:rPr>
  </w:style>
  <w:style w:type="paragraph" w:styleId="Heading1">
    <w:name w:val="heading 1"/>
    <w:basedOn w:val="Normal"/>
    <w:next w:val="Normal"/>
    <w:link w:val="Heading1Char"/>
    <w:qFormat/>
    <w:rsid w:val="005D2208"/>
    <w:pPr>
      <w:keepNext/>
      <w:outlineLvl w:val="0"/>
    </w:pPr>
    <w:rPr>
      <w:rFonts w:ascii="Arial" w:hAnsi="Arial" w:cs="Arial"/>
      <w:b/>
      <w:bCs/>
    </w:rPr>
  </w:style>
  <w:style w:type="paragraph" w:styleId="Heading3">
    <w:name w:val="heading 3"/>
    <w:basedOn w:val="Normal"/>
    <w:next w:val="Normal"/>
    <w:link w:val="Heading3Char"/>
    <w:qFormat/>
    <w:rsid w:val="005D2208"/>
    <w:pPr>
      <w:keepNext/>
      <w:jc w:val="center"/>
      <w:outlineLvl w:val="2"/>
    </w:pPr>
    <w:rPr>
      <w:rFonts w:ascii="Arial" w:hAnsi="Arial" w:cs="Arial"/>
      <w:sz w:val="44"/>
    </w:rPr>
  </w:style>
  <w:style w:type="paragraph" w:styleId="Heading5">
    <w:name w:val="heading 5"/>
    <w:basedOn w:val="Normal"/>
    <w:next w:val="Normal"/>
    <w:link w:val="Heading5Char"/>
    <w:qFormat/>
    <w:rsid w:val="005D2208"/>
    <w:pPr>
      <w:keepNext/>
      <w:jc w:val="both"/>
      <w:outlineLvl w:val="4"/>
    </w:pPr>
    <w:rPr>
      <w:rFonts w:ascii="Arial" w:hAnsi="Arial" w:cs="Arial"/>
      <w:b/>
      <w:b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208"/>
    <w:rPr>
      <w:rFonts w:ascii="Arial" w:hAnsi="Arial" w:cs="Arial"/>
      <w:b/>
      <w:bCs/>
      <w:sz w:val="24"/>
      <w:szCs w:val="24"/>
      <w:lang w:val="en-GB"/>
    </w:rPr>
  </w:style>
  <w:style w:type="character" w:customStyle="1" w:styleId="Heading3Char">
    <w:name w:val="Heading 3 Char"/>
    <w:basedOn w:val="DefaultParagraphFont"/>
    <w:link w:val="Heading3"/>
    <w:rsid w:val="005D2208"/>
    <w:rPr>
      <w:rFonts w:ascii="Arial" w:hAnsi="Arial" w:cs="Arial"/>
      <w:sz w:val="44"/>
      <w:szCs w:val="24"/>
      <w:lang w:val="en-GB"/>
    </w:rPr>
  </w:style>
  <w:style w:type="character" w:customStyle="1" w:styleId="Heading5Char">
    <w:name w:val="Heading 5 Char"/>
    <w:basedOn w:val="DefaultParagraphFont"/>
    <w:link w:val="Heading5"/>
    <w:rsid w:val="005D2208"/>
    <w:rPr>
      <w:rFonts w:ascii="Arial" w:hAnsi="Arial" w:cs="Arial"/>
      <w:b/>
      <w:bCs/>
      <w:color w:val="FF6600"/>
      <w:sz w:val="24"/>
      <w:szCs w:val="24"/>
      <w:lang w:val="en-GB"/>
    </w:rPr>
  </w:style>
  <w:style w:type="paragraph" w:styleId="BodyTextIndent">
    <w:name w:val="Body Text Indent"/>
    <w:basedOn w:val="Normal"/>
    <w:link w:val="BodyTextIndentChar"/>
    <w:rsid w:val="005D2208"/>
    <w:pPr>
      <w:ind w:left="360"/>
    </w:pPr>
    <w:rPr>
      <w:rFonts w:ascii="Arial" w:hAnsi="Arial" w:cs="Arial"/>
      <w:b/>
      <w:bCs/>
      <w:sz w:val="22"/>
    </w:rPr>
  </w:style>
  <w:style w:type="character" w:customStyle="1" w:styleId="BodyTextIndentChar">
    <w:name w:val="Body Text Indent Char"/>
    <w:basedOn w:val="DefaultParagraphFont"/>
    <w:link w:val="BodyTextIndent"/>
    <w:rsid w:val="005D2208"/>
    <w:rPr>
      <w:rFonts w:ascii="Arial" w:hAnsi="Arial" w:cs="Arial"/>
      <w:b/>
      <w:bCs/>
      <w:sz w:val="22"/>
      <w:szCs w:val="24"/>
      <w:lang w:val="en-GB"/>
    </w:rPr>
  </w:style>
  <w:style w:type="paragraph" w:styleId="BodyTextIndent2">
    <w:name w:val="Body Text Indent 2"/>
    <w:basedOn w:val="Normal"/>
    <w:link w:val="BodyTextIndent2Char"/>
    <w:rsid w:val="005D2208"/>
    <w:pPr>
      <w:ind w:left="360" w:firstLine="30"/>
      <w:jc w:val="both"/>
    </w:pPr>
    <w:rPr>
      <w:rFonts w:ascii="Arial" w:hAnsi="Arial" w:cs="Arial"/>
      <w:b/>
      <w:bCs/>
      <w:sz w:val="22"/>
    </w:rPr>
  </w:style>
  <w:style w:type="character" w:customStyle="1" w:styleId="BodyTextIndent2Char">
    <w:name w:val="Body Text Indent 2 Char"/>
    <w:basedOn w:val="DefaultParagraphFont"/>
    <w:link w:val="BodyTextIndent2"/>
    <w:rsid w:val="005D2208"/>
    <w:rPr>
      <w:rFonts w:ascii="Arial" w:hAnsi="Arial" w:cs="Arial"/>
      <w:b/>
      <w:bCs/>
      <w:sz w:val="22"/>
      <w:szCs w:val="24"/>
      <w:lang w:val="en-GB"/>
    </w:rPr>
  </w:style>
  <w:style w:type="paragraph" w:styleId="BodyText3">
    <w:name w:val="Body Text 3"/>
    <w:basedOn w:val="Normal"/>
    <w:link w:val="BodyText3Char"/>
    <w:rsid w:val="005D2208"/>
    <w:pPr>
      <w:jc w:val="both"/>
    </w:pPr>
    <w:rPr>
      <w:rFonts w:ascii="Arial" w:hAnsi="Arial"/>
      <w:b/>
      <w:bCs/>
      <w:sz w:val="22"/>
    </w:rPr>
  </w:style>
  <w:style w:type="character" w:customStyle="1" w:styleId="BodyText3Char">
    <w:name w:val="Body Text 3 Char"/>
    <w:basedOn w:val="DefaultParagraphFont"/>
    <w:link w:val="BodyText3"/>
    <w:rsid w:val="005D2208"/>
    <w:rPr>
      <w:rFonts w:ascii="Arial" w:hAnsi="Arial"/>
      <w:b/>
      <w:bCs/>
      <w:sz w:val="22"/>
      <w:szCs w:val="24"/>
      <w:lang w:val="en-GB"/>
    </w:rPr>
  </w:style>
  <w:style w:type="paragraph" w:styleId="ListParagraph">
    <w:name w:val="List Paragraph"/>
    <w:basedOn w:val="Normal"/>
    <w:uiPriority w:val="34"/>
    <w:qFormat/>
    <w:rsid w:val="005D2208"/>
    <w:pPr>
      <w:ind w:left="720"/>
    </w:pPr>
  </w:style>
  <w:style w:type="table" w:styleId="TableGrid">
    <w:name w:val="Table Grid"/>
    <w:basedOn w:val="TableNormal"/>
    <w:rsid w:val="005D2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166C"/>
    <w:pPr>
      <w:tabs>
        <w:tab w:val="center" w:pos="4513"/>
        <w:tab w:val="right" w:pos="9026"/>
      </w:tabs>
    </w:pPr>
  </w:style>
  <w:style w:type="character" w:customStyle="1" w:styleId="HeaderChar">
    <w:name w:val="Header Char"/>
    <w:basedOn w:val="DefaultParagraphFont"/>
    <w:link w:val="Header"/>
    <w:rsid w:val="0014166C"/>
    <w:rPr>
      <w:sz w:val="24"/>
      <w:szCs w:val="24"/>
      <w:lang w:val="en-GB"/>
    </w:rPr>
  </w:style>
  <w:style w:type="paragraph" w:styleId="Footer">
    <w:name w:val="footer"/>
    <w:basedOn w:val="Normal"/>
    <w:link w:val="FooterChar"/>
    <w:uiPriority w:val="99"/>
    <w:rsid w:val="0014166C"/>
    <w:pPr>
      <w:tabs>
        <w:tab w:val="center" w:pos="4513"/>
        <w:tab w:val="right" w:pos="9026"/>
      </w:tabs>
    </w:pPr>
  </w:style>
  <w:style w:type="character" w:customStyle="1" w:styleId="FooterChar">
    <w:name w:val="Footer Char"/>
    <w:basedOn w:val="DefaultParagraphFont"/>
    <w:link w:val="Footer"/>
    <w:uiPriority w:val="99"/>
    <w:rsid w:val="0014166C"/>
    <w:rPr>
      <w:sz w:val="24"/>
      <w:szCs w:val="24"/>
      <w:lang w:val="en-GB"/>
    </w:rPr>
  </w:style>
  <w:style w:type="paragraph" w:styleId="BalloonText">
    <w:name w:val="Balloon Text"/>
    <w:basedOn w:val="Normal"/>
    <w:link w:val="BalloonTextChar"/>
    <w:rsid w:val="0014166C"/>
    <w:rPr>
      <w:rFonts w:ascii="Tahoma" w:hAnsi="Tahoma" w:cs="Tahoma"/>
      <w:sz w:val="16"/>
      <w:szCs w:val="16"/>
    </w:rPr>
  </w:style>
  <w:style w:type="character" w:customStyle="1" w:styleId="BalloonTextChar">
    <w:name w:val="Balloon Text Char"/>
    <w:basedOn w:val="DefaultParagraphFont"/>
    <w:link w:val="BalloonText"/>
    <w:rsid w:val="0014166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RoseHe</dc:creator>
  <cp:lastModifiedBy>Lisa Vickers</cp:lastModifiedBy>
  <cp:revision>2</cp:revision>
  <cp:lastPrinted>2013-03-12T14:08:00Z</cp:lastPrinted>
  <dcterms:created xsi:type="dcterms:W3CDTF">2016-01-18T14:57:00Z</dcterms:created>
  <dcterms:modified xsi:type="dcterms:W3CDTF">2016-01-18T14:57:00Z</dcterms:modified>
</cp:coreProperties>
</file>